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38" w:rsidRPr="007B0B38" w:rsidRDefault="007B0B38" w:rsidP="007B0B38">
      <w:pPr>
        <w:jc w:val="center"/>
        <w:rPr>
          <w:sz w:val="28"/>
        </w:rPr>
      </w:pPr>
      <w:r w:rsidRPr="007B0B38">
        <w:rPr>
          <w:b/>
          <w:spacing w:val="1"/>
          <w:sz w:val="28"/>
        </w:rPr>
        <w:t xml:space="preserve">Автономная некоммерческая профессиональная </w:t>
      </w:r>
    </w:p>
    <w:p w:rsidR="007B0B38" w:rsidRPr="007B0B38" w:rsidRDefault="007B0B38" w:rsidP="007B0B38">
      <w:pPr>
        <w:jc w:val="center"/>
        <w:rPr>
          <w:sz w:val="28"/>
        </w:rPr>
      </w:pPr>
      <w:r w:rsidRPr="007B0B38">
        <w:rPr>
          <w:b/>
          <w:spacing w:val="1"/>
          <w:sz w:val="28"/>
        </w:rPr>
        <w:t xml:space="preserve">образовательная организация </w:t>
      </w:r>
    </w:p>
    <w:p w:rsidR="007B0B38" w:rsidRPr="007B0B38" w:rsidRDefault="007B0B38" w:rsidP="007B0B38">
      <w:pPr>
        <w:shd w:val="clear" w:color="auto" w:fill="FFFFFF"/>
        <w:jc w:val="center"/>
        <w:rPr>
          <w:sz w:val="28"/>
        </w:rPr>
      </w:pPr>
      <w:r w:rsidRPr="007B0B38">
        <w:rPr>
          <w:b/>
          <w:bCs/>
          <w:spacing w:val="-7"/>
          <w:sz w:val="28"/>
        </w:rPr>
        <w:t>«КАЛИНИНГРАДСКИЙ КОЛЛЕДЖ УПРАВЛЕНИЯ</w:t>
      </w:r>
      <w:r w:rsidRPr="007B0B38">
        <w:rPr>
          <w:b/>
          <w:bCs/>
          <w:spacing w:val="-5"/>
          <w:sz w:val="28"/>
        </w:rPr>
        <w:t>»</w:t>
      </w:r>
    </w:p>
    <w:p w:rsidR="007B0B38" w:rsidRDefault="007B0B38" w:rsidP="007B0B38">
      <w:pPr>
        <w:shd w:val="clear" w:color="auto" w:fill="FFFFFF"/>
        <w:ind w:firstLine="709"/>
        <w:jc w:val="center"/>
        <w:rPr>
          <w:b/>
          <w:bCs/>
          <w:spacing w:val="-5"/>
        </w:rPr>
      </w:pPr>
    </w:p>
    <w:p w:rsidR="007B0B38" w:rsidRDefault="007B0B38" w:rsidP="007B0B38">
      <w:pPr>
        <w:shd w:val="clear" w:color="auto" w:fill="FFFFFF"/>
        <w:ind w:firstLine="709"/>
        <w:jc w:val="center"/>
        <w:rPr>
          <w:b/>
          <w:bCs/>
          <w:spacing w:val="-5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7B0B38" w:rsidTr="002C1066">
        <w:tc>
          <w:tcPr>
            <w:tcW w:w="4535" w:type="dxa"/>
            <w:shd w:val="clear" w:color="auto" w:fill="auto"/>
          </w:tcPr>
          <w:p w:rsidR="007B0B38" w:rsidRDefault="007B0B38" w:rsidP="002C1066">
            <w:pPr>
              <w:ind w:firstLine="709"/>
            </w:pPr>
            <w:r>
              <w:rPr>
                <w:spacing w:val="1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7B0B38" w:rsidRPr="007B0B38" w:rsidRDefault="007B0B38" w:rsidP="002C1066">
            <w:pPr>
              <w:ind w:firstLine="709"/>
              <w:jc w:val="right"/>
              <w:rPr>
                <w:sz w:val="28"/>
              </w:rPr>
            </w:pPr>
            <w:r w:rsidRPr="007B0B38">
              <w:rPr>
                <w:spacing w:val="1"/>
                <w:sz w:val="28"/>
              </w:rPr>
              <w:t>Утверждено</w:t>
            </w:r>
          </w:p>
          <w:p w:rsidR="007B0B38" w:rsidRPr="007B0B38" w:rsidRDefault="007B0B38" w:rsidP="002C1066">
            <w:pPr>
              <w:ind w:firstLine="709"/>
              <w:jc w:val="right"/>
              <w:rPr>
                <w:sz w:val="28"/>
              </w:rPr>
            </w:pPr>
            <w:r w:rsidRPr="007B0B38">
              <w:rPr>
                <w:spacing w:val="1"/>
                <w:sz w:val="28"/>
              </w:rPr>
              <w:t>Учебно-методическим советом Колледжа</w:t>
            </w:r>
          </w:p>
          <w:p w:rsidR="007B0B38" w:rsidRPr="007B0B38" w:rsidRDefault="007B0B38" w:rsidP="002C1066">
            <w:pPr>
              <w:ind w:firstLine="709"/>
              <w:jc w:val="right"/>
              <w:rPr>
                <w:sz w:val="28"/>
              </w:rPr>
            </w:pPr>
            <w:r w:rsidRPr="007B0B38">
              <w:rPr>
                <w:spacing w:val="1"/>
                <w:sz w:val="28"/>
              </w:rPr>
              <w:t xml:space="preserve">протокол заседания </w:t>
            </w:r>
          </w:p>
          <w:p w:rsidR="007B0B38" w:rsidRPr="007B0B38" w:rsidRDefault="007B0B38" w:rsidP="002C1066">
            <w:pPr>
              <w:ind w:firstLine="709"/>
              <w:jc w:val="right"/>
              <w:rPr>
                <w:sz w:val="28"/>
              </w:rPr>
            </w:pPr>
            <w:r w:rsidRPr="007B0B38">
              <w:rPr>
                <w:spacing w:val="2"/>
                <w:sz w:val="28"/>
              </w:rPr>
              <w:t xml:space="preserve">№ </w:t>
            </w:r>
            <w:r w:rsidR="002C1066">
              <w:rPr>
                <w:spacing w:val="2"/>
                <w:sz w:val="28"/>
              </w:rPr>
              <w:t>35 от 11 ноября 2021</w:t>
            </w:r>
            <w:r w:rsidRPr="007B0B38">
              <w:rPr>
                <w:spacing w:val="2"/>
                <w:sz w:val="28"/>
              </w:rPr>
              <w:t xml:space="preserve"> г.</w:t>
            </w:r>
          </w:p>
          <w:p w:rsidR="007B0B38" w:rsidRDefault="007B0B38" w:rsidP="002C1066">
            <w:pPr>
              <w:ind w:firstLine="709"/>
              <w:jc w:val="center"/>
            </w:pPr>
          </w:p>
        </w:tc>
      </w:tr>
    </w:tbl>
    <w:p w:rsidR="007B0B38" w:rsidRDefault="007B0B38" w:rsidP="007B0B38">
      <w:pPr>
        <w:shd w:val="clear" w:color="auto" w:fill="FFFFFF"/>
        <w:ind w:firstLine="709"/>
        <w:jc w:val="center"/>
        <w:rPr>
          <w:b/>
          <w:bCs/>
          <w:spacing w:val="1"/>
        </w:rPr>
      </w:pPr>
    </w:p>
    <w:p w:rsidR="007B0B38" w:rsidRDefault="007B0B38" w:rsidP="007B0B38">
      <w:pPr>
        <w:shd w:val="clear" w:color="auto" w:fill="FFFFFF"/>
        <w:ind w:firstLine="709"/>
        <w:jc w:val="center"/>
        <w:rPr>
          <w:b/>
          <w:bCs/>
          <w:spacing w:val="1"/>
        </w:rPr>
      </w:pPr>
    </w:p>
    <w:p w:rsidR="007B0B38" w:rsidRDefault="007B0B38" w:rsidP="007B0B38">
      <w:pPr>
        <w:shd w:val="clear" w:color="auto" w:fill="FFFFFF"/>
        <w:ind w:firstLine="709"/>
        <w:jc w:val="center"/>
        <w:rPr>
          <w:b/>
          <w:bCs/>
          <w:spacing w:val="1"/>
        </w:rPr>
      </w:pPr>
    </w:p>
    <w:p w:rsidR="007B0B38" w:rsidRDefault="007B0B38" w:rsidP="007B0B38">
      <w:pPr>
        <w:shd w:val="clear" w:color="auto" w:fill="FFFFFF"/>
        <w:ind w:firstLine="709"/>
        <w:jc w:val="center"/>
        <w:rPr>
          <w:b/>
          <w:bCs/>
          <w:spacing w:val="1"/>
        </w:rPr>
      </w:pPr>
    </w:p>
    <w:p w:rsidR="007B0B38" w:rsidRDefault="007B0B38" w:rsidP="007B0B38">
      <w:pPr>
        <w:shd w:val="clear" w:color="auto" w:fill="FFFFFF"/>
        <w:ind w:firstLine="709"/>
        <w:jc w:val="center"/>
        <w:rPr>
          <w:b/>
          <w:bCs/>
          <w:spacing w:val="1"/>
        </w:rPr>
      </w:pPr>
    </w:p>
    <w:p w:rsidR="007B0B38" w:rsidRDefault="007B0B38" w:rsidP="007B0B38">
      <w:pPr>
        <w:shd w:val="clear" w:color="auto" w:fill="FFFFFF"/>
        <w:ind w:firstLine="709"/>
        <w:jc w:val="center"/>
        <w:rPr>
          <w:b/>
          <w:bCs/>
          <w:spacing w:val="1"/>
        </w:rPr>
      </w:pPr>
    </w:p>
    <w:p w:rsidR="007B0B38" w:rsidRPr="007B0B38" w:rsidRDefault="007B0B38" w:rsidP="007B0B38">
      <w:pPr>
        <w:ind w:firstLine="709"/>
        <w:jc w:val="center"/>
        <w:rPr>
          <w:sz w:val="28"/>
        </w:rPr>
      </w:pPr>
      <w:r w:rsidRPr="007B0B38">
        <w:rPr>
          <w:b/>
          <w:bCs/>
          <w:spacing w:val="1"/>
          <w:sz w:val="28"/>
        </w:rPr>
        <w:t>РАБОЧАЯ ПРОГРАММА ДИСЦИПЛИНЫ</w:t>
      </w:r>
    </w:p>
    <w:p w:rsidR="007B0B38" w:rsidRPr="007B0B38" w:rsidRDefault="007B0B38" w:rsidP="007B0B38">
      <w:pPr>
        <w:ind w:firstLine="709"/>
        <w:jc w:val="center"/>
        <w:rPr>
          <w:sz w:val="28"/>
        </w:rPr>
      </w:pPr>
      <w:r w:rsidRPr="007B0B38">
        <w:rPr>
          <w:b/>
          <w:sz w:val="28"/>
        </w:rPr>
        <w:t xml:space="preserve"> ПСИХОЛОГИЯ ОБЩЕНИЯ</w:t>
      </w:r>
    </w:p>
    <w:p w:rsidR="007B0B38" w:rsidRPr="007B0B38" w:rsidRDefault="007B0B38" w:rsidP="007B0B38">
      <w:pPr>
        <w:ind w:firstLine="709"/>
        <w:jc w:val="center"/>
        <w:rPr>
          <w:sz w:val="28"/>
        </w:rPr>
      </w:pPr>
      <w:r w:rsidRPr="007B0B38">
        <w:rPr>
          <w:b/>
          <w:sz w:val="28"/>
        </w:rPr>
        <w:t>(ОГСЭ.03)</w:t>
      </w:r>
    </w:p>
    <w:p w:rsidR="007B0B38" w:rsidRDefault="007B0B38" w:rsidP="007B0B38">
      <w:pPr>
        <w:ind w:firstLine="709"/>
        <w:jc w:val="center"/>
      </w:pPr>
    </w:p>
    <w:p w:rsidR="007B0B38" w:rsidRDefault="007B0B38" w:rsidP="007B0B38">
      <w:pPr>
        <w:ind w:firstLine="709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7B0B38" w:rsidRPr="007B0B38" w:rsidTr="002C1066">
        <w:tc>
          <w:tcPr>
            <w:tcW w:w="4503" w:type="dxa"/>
            <w:shd w:val="clear" w:color="auto" w:fill="auto"/>
          </w:tcPr>
          <w:p w:rsidR="007B0B38" w:rsidRDefault="007B0B38" w:rsidP="002C106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7B0B38" w:rsidRPr="0058134A" w:rsidRDefault="007B0B38" w:rsidP="002C1066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7B0B38" w:rsidRPr="007B0B38" w:rsidTr="002C1066">
        <w:tc>
          <w:tcPr>
            <w:tcW w:w="4503" w:type="dxa"/>
            <w:shd w:val="clear" w:color="auto" w:fill="auto"/>
          </w:tcPr>
          <w:p w:rsidR="007B0B38" w:rsidRDefault="007B0B38" w:rsidP="002C106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7B0B38" w:rsidRPr="0058134A" w:rsidRDefault="007B0B38" w:rsidP="002C1066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7B0B38" w:rsidRPr="007B0B38" w:rsidTr="002C1066">
        <w:tc>
          <w:tcPr>
            <w:tcW w:w="4503" w:type="dxa"/>
            <w:shd w:val="clear" w:color="auto" w:fill="auto"/>
          </w:tcPr>
          <w:p w:rsidR="007B0B38" w:rsidRDefault="007B0B38" w:rsidP="002C1066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7B0B38" w:rsidRDefault="007B0B38" w:rsidP="002C106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7B0B38" w:rsidRPr="007B0B38" w:rsidTr="002C1066">
        <w:tc>
          <w:tcPr>
            <w:tcW w:w="4503" w:type="dxa"/>
            <w:shd w:val="clear" w:color="auto" w:fill="auto"/>
          </w:tcPr>
          <w:p w:rsidR="007B0B38" w:rsidRPr="007B0B38" w:rsidRDefault="007B0B38" w:rsidP="002C1066">
            <w:pPr>
              <w:rPr>
                <w:bCs/>
                <w:spacing w:val="1"/>
                <w:sz w:val="28"/>
              </w:rPr>
            </w:pPr>
          </w:p>
          <w:p w:rsidR="007B0B38" w:rsidRPr="007B0B38" w:rsidRDefault="007B0B38" w:rsidP="002C1066">
            <w:pPr>
              <w:rPr>
                <w:bCs/>
                <w:spacing w:val="1"/>
                <w:sz w:val="28"/>
              </w:rPr>
            </w:pPr>
          </w:p>
          <w:p w:rsidR="007B0B38" w:rsidRPr="007B0B38" w:rsidRDefault="007B0B38" w:rsidP="002C1066">
            <w:pPr>
              <w:rPr>
                <w:bCs/>
                <w:spacing w:val="1"/>
                <w:sz w:val="28"/>
              </w:rPr>
            </w:pPr>
          </w:p>
          <w:p w:rsidR="007B0B38" w:rsidRPr="007B0B38" w:rsidRDefault="007B0B38" w:rsidP="002C1066">
            <w:pPr>
              <w:rPr>
                <w:sz w:val="28"/>
              </w:rPr>
            </w:pPr>
            <w:r w:rsidRPr="007B0B38">
              <w:rPr>
                <w:bCs/>
                <w:spacing w:val="1"/>
                <w:sz w:val="28"/>
              </w:rPr>
              <w:t>Рабочий учебный план по специ</w:t>
            </w:r>
            <w:r w:rsidR="002C1066">
              <w:rPr>
                <w:bCs/>
                <w:spacing w:val="1"/>
                <w:sz w:val="28"/>
              </w:rPr>
              <w:t>альности утвержден директором 01 октября 2021</w:t>
            </w:r>
            <w:bookmarkStart w:id="0" w:name="_GoBack"/>
            <w:bookmarkEnd w:id="0"/>
            <w:r w:rsidRPr="007B0B38">
              <w:rPr>
                <w:bCs/>
                <w:spacing w:val="1"/>
                <w:sz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7B0B38" w:rsidRPr="007B0B38" w:rsidRDefault="007B0B38" w:rsidP="002C1066">
            <w:pPr>
              <w:rPr>
                <w:b/>
                <w:sz w:val="28"/>
              </w:rPr>
            </w:pPr>
          </w:p>
        </w:tc>
      </w:tr>
    </w:tbl>
    <w:p w:rsidR="007B0B38" w:rsidRPr="007B0B38" w:rsidRDefault="007B0B38" w:rsidP="007B0B38">
      <w:pPr>
        <w:ind w:firstLine="709"/>
        <w:jc w:val="center"/>
        <w:rPr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</w:rPr>
      </w:pPr>
    </w:p>
    <w:p w:rsidR="007B0B38" w:rsidRPr="007B0B38" w:rsidRDefault="007B0B38" w:rsidP="007B0B38">
      <w:pPr>
        <w:shd w:val="clear" w:color="auto" w:fill="FFFFFF"/>
        <w:tabs>
          <w:tab w:val="left" w:pos="1134"/>
        </w:tabs>
        <w:ind w:firstLine="709"/>
        <w:jc w:val="center"/>
        <w:rPr>
          <w:sz w:val="28"/>
        </w:rPr>
      </w:pPr>
      <w:r w:rsidRPr="007B0B38">
        <w:rPr>
          <w:spacing w:val="-2"/>
          <w:sz w:val="28"/>
        </w:rPr>
        <w:t xml:space="preserve">Калининград </w:t>
      </w:r>
    </w:p>
    <w:p w:rsidR="007B0B38" w:rsidRDefault="007B0B38" w:rsidP="007B0B38">
      <w:pPr>
        <w:ind w:firstLine="709"/>
        <w:jc w:val="center"/>
        <w:rPr>
          <w:b/>
          <w:spacing w:val="1"/>
        </w:rPr>
      </w:pPr>
    </w:p>
    <w:p w:rsidR="00CC4D0D" w:rsidRDefault="00CC4D0D">
      <w:pPr>
        <w:rPr>
          <w:sz w:val="12"/>
        </w:rPr>
        <w:sectPr w:rsidR="00CC4D0D">
          <w:footerReference w:type="default" r:id="rId7"/>
          <w:type w:val="continuous"/>
          <w:pgSz w:w="11910" w:h="16840"/>
          <w:pgMar w:top="760" w:right="620" w:bottom="1180" w:left="880" w:header="720" w:footer="998" w:gutter="0"/>
          <w:pgNumType w:start="1"/>
          <w:cols w:space="720"/>
        </w:sectPr>
      </w:pPr>
    </w:p>
    <w:p w:rsidR="00FC1E12" w:rsidRDefault="00FC1E12" w:rsidP="00FC1E12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FC1E12" w:rsidRDefault="00FC1E12" w:rsidP="00FC1E12">
      <w:pPr>
        <w:pStyle w:val="a3"/>
        <w:spacing w:before="78" w:line="230" w:lineRule="auto"/>
        <w:ind w:left="115" w:firstLine="701"/>
        <w:jc w:val="both"/>
      </w:pPr>
    </w:p>
    <w:p w:rsidR="00FC1E12" w:rsidRDefault="00FC1E12" w:rsidP="00FC1E12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E32B15">
        <w:rPr>
          <w:color w:val="000000"/>
          <w:spacing w:val="1"/>
        </w:rPr>
        <w:t>Психология общения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FC1E12" w:rsidRDefault="00FC1E12" w:rsidP="00FC1E12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E32B15" w:rsidRDefault="00E32B15" w:rsidP="00E32B15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FC1E12" w:rsidRDefault="00FC1E12" w:rsidP="00FC1E12">
      <w:pPr>
        <w:ind w:firstLine="709"/>
        <w:jc w:val="both"/>
        <w:rPr>
          <w:color w:val="000000"/>
          <w:spacing w:val="1"/>
          <w:highlight w:val="yellow"/>
        </w:rPr>
      </w:pPr>
    </w:p>
    <w:p w:rsidR="00FC1E12" w:rsidRDefault="00FC1E12" w:rsidP="00FC1E12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FC1E12" w:rsidRDefault="00FC1E12" w:rsidP="00FC1E12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FC1E12" w:rsidRDefault="00FC1E12" w:rsidP="00FC1E12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CF4AF0" w:rsidRDefault="00CF4AF0" w:rsidP="00CF4AF0">
      <w:pPr>
        <w:pStyle w:val="a3"/>
        <w:spacing w:before="6"/>
        <w:rPr>
          <w:sz w:val="12"/>
        </w:rPr>
      </w:pPr>
    </w:p>
    <w:p w:rsidR="00CC4D0D" w:rsidRDefault="00CC4D0D">
      <w:pPr>
        <w:pStyle w:val="a3"/>
        <w:rPr>
          <w:sz w:val="20"/>
        </w:rPr>
      </w:pPr>
    </w:p>
    <w:p w:rsidR="00CC4D0D" w:rsidRDefault="00CC4D0D">
      <w:pPr>
        <w:pStyle w:val="a3"/>
        <w:spacing w:before="2"/>
        <w:rPr>
          <w:sz w:val="22"/>
        </w:rPr>
      </w:pPr>
    </w:p>
    <w:p w:rsidR="00CC4D0D" w:rsidRDefault="00CC4D0D">
      <w:pPr>
        <w:sectPr w:rsidR="00CC4D0D">
          <w:pgSz w:w="11910" w:h="16840"/>
          <w:pgMar w:top="760" w:right="620" w:bottom="1180" w:left="880" w:header="0" w:footer="998" w:gutter="0"/>
          <w:cols w:space="720"/>
        </w:sectPr>
      </w:pPr>
    </w:p>
    <w:p w:rsidR="00CC4D0D" w:rsidRDefault="002776F2">
      <w:pPr>
        <w:pStyle w:val="1"/>
        <w:spacing w:before="63"/>
        <w:ind w:left="632" w:right="613" w:firstLine="0"/>
        <w:jc w:val="center"/>
      </w:pPr>
      <w:r>
        <w:lastRenderedPageBreak/>
        <w:t>СОДЕРЖАНИЕ</w:t>
      </w:r>
    </w:p>
    <w:p w:rsidR="00CC4D0D" w:rsidRDefault="00CC4D0D">
      <w:pPr>
        <w:pStyle w:val="a3"/>
        <w:rPr>
          <w:b/>
          <w:sz w:val="20"/>
        </w:rPr>
      </w:pPr>
    </w:p>
    <w:p w:rsidR="00CC4D0D" w:rsidRDefault="00CC4D0D">
      <w:pPr>
        <w:pStyle w:val="a3"/>
        <w:rPr>
          <w:b/>
          <w:sz w:val="20"/>
        </w:rPr>
      </w:pPr>
    </w:p>
    <w:p w:rsidR="00CC4D0D" w:rsidRDefault="00CC4D0D">
      <w:pPr>
        <w:pStyle w:val="a3"/>
        <w:spacing w:before="4"/>
        <w:rPr>
          <w:b/>
          <w:sz w:val="18"/>
        </w:rPr>
      </w:pPr>
    </w:p>
    <w:sdt>
      <w:sdtPr>
        <w:id w:val="312231680"/>
        <w:docPartObj>
          <w:docPartGallery w:val="Table of Contents"/>
          <w:docPartUnique/>
        </w:docPartObj>
      </w:sdtPr>
      <w:sdtContent>
        <w:p w:rsidR="00CC4D0D" w:rsidRDefault="002C1066">
          <w:pPr>
            <w:pStyle w:val="10"/>
            <w:numPr>
              <w:ilvl w:val="3"/>
              <w:numId w:val="8"/>
            </w:numPr>
            <w:tabs>
              <w:tab w:val="left" w:pos="897"/>
              <w:tab w:val="right" w:pos="8637"/>
            </w:tabs>
          </w:pPr>
          <w:hyperlink w:anchor="_TOC_250000" w:history="1">
            <w:r w:rsidR="002776F2">
              <w:t>ОБЩАЯ ХАРАКТЕРИСТИКА РАБОЧЕЙ</w:t>
            </w:r>
            <w:r w:rsidR="002776F2">
              <w:rPr>
                <w:spacing w:val="1"/>
              </w:rPr>
              <w:t xml:space="preserve"> </w:t>
            </w:r>
            <w:r w:rsidR="002776F2">
              <w:t>ПРОГРАММЫ</w:t>
            </w:r>
            <w:r w:rsidR="002776F2">
              <w:tab/>
              <w:t>4</w:t>
            </w:r>
          </w:hyperlink>
        </w:p>
        <w:p w:rsidR="00CC4D0D" w:rsidRDefault="002776F2">
          <w:pPr>
            <w:pStyle w:val="20"/>
          </w:pPr>
          <w:r>
            <w:t>УЧЕБНОЙ ДИСЦИПЛИНЫ</w:t>
          </w:r>
        </w:p>
        <w:p w:rsidR="00CC4D0D" w:rsidRDefault="002776F2">
          <w:pPr>
            <w:pStyle w:val="10"/>
            <w:numPr>
              <w:ilvl w:val="3"/>
              <w:numId w:val="8"/>
            </w:numPr>
            <w:tabs>
              <w:tab w:val="left" w:pos="897"/>
              <w:tab w:val="right" w:pos="8637"/>
            </w:tabs>
            <w:spacing w:before="248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tab/>
            <w:t>5</w:t>
          </w:r>
        </w:p>
        <w:p w:rsidR="00CC4D0D" w:rsidRDefault="002776F2">
          <w:pPr>
            <w:pStyle w:val="20"/>
          </w:pPr>
          <w:r>
            <w:t>ДИСЦИПЛИНЫ</w:t>
          </w:r>
        </w:p>
        <w:p w:rsidR="00CC4D0D" w:rsidRDefault="002776F2">
          <w:pPr>
            <w:pStyle w:val="10"/>
            <w:numPr>
              <w:ilvl w:val="3"/>
              <w:numId w:val="8"/>
            </w:numPr>
            <w:tabs>
              <w:tab w:val="left" w:pos="897"/>
              <w:tab w:val="right" w:pos="8694"/>
            </w:tabs>
            <w:spacing w:before="237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10</w:t>
          </w:r>
        </w:p>
        <w:p w:rsidR="00CC4D0D" w:rsidRDefault="002776F2">
          <w:pPr>
            <w:pStyle w:val="10"/>
            <w:numPr>
              <w:ilvl w:val="3"/>
              <w:numId w:val="8"/>
            </w:numPr>
            <w:tabs>
              <w:tab w:val="left" w:pos="897"/>
              <w:tab w:val="right" w:pos="8694"/>
            </w:tabs>
            <w:spacing w:before="402"/>
          </w:pPr>
          <w:r>
            <w:t>КОНТРОЛЬ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ОЦЕНКА РЕЗУЛЬТАТОВ ОСВОЕНИЯ</w:t>
          </w:r>
          <w:r>
            <w:tab/>
            <w:t>10</w:t>
          </w:r>
        </w:p>
      </w:sdtContent>
    </w:sdt>
    <w:p w:rsidR="00CC4D0D" w:rsidRDefault="002776F2">
      <w:pPr>
        <w:spacing w:before="36"/>
        <w:ind w:left="896"/>
        <w:rPr>
          <w:b/>
          <w:sz w:val="24"/>
        </w:rPr>
      </w:pPr>
      <w:r>
        <w:rPr>
          <w:b/>
          <w:sz w:val="24"/>
        </w:rPr>
        <w:t>УЧЕБНОЙ ДИСЦИПЛИНЫ</w:t>
      </w:r>
    </w:p>
    <w:p w:rsidR="00CC4D0D" w:rsidRDefault="00CC4D0D">
      <w:pPr>
        <w:rPr>
          <w:sz w:val="24"/>
        </w:rPr>
        <w:sectPr w:rsidR="00CC4D0D">
          <w:pgSz w:w="11910" w:h="16840"/>
          <w:pgMar w:top="760" w:right="620" w:bottom="1180" w:left="880" w:header="0" w:footer="998" w:gutter="0"/>
          <w:cols w:space="720"/>
        </w:sectPr>
      </w:pPr>
    </w:p>
    <w:p w:rsidR="00CC4D0D" w:rsidRDefault="002776F2">
      <w:pPr>
        <w:pStyle w:val="2"/>
        <w:numPr>
          <w:ilvl w:val="0"/>
          <w:numId w:val="7"/>
        </w:numPr>
        <w:tabs>
          <w:tab w:val="left" w:pos="614"/>
        </w:tabs>
        <w:ind w:hanging="361"/>
        <w:jc w:val="both"/>
      </w:pPr>
      <w:bookmarkStart w:id="1" w:name="_TOC_250000"/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bookmarkEnd w:id="1"/>
      <w:r>
        <w:t>ПРОГРАММЫ</w:t>
      </w:r>
    </w:p>
    <w:p w:rsidR="00CC4D0D" w:rsidRDefault="002776F2">
      <w:pPr>
        <w:spacing w:before="118"/>
        <w:ind w:left="973"/>
        <w:rPr>
          <w:b/>
          <w:sz w:val="24"/>
        </w:rPr>
      </w:pPr>
      <w:r>
        <w:rPr>
          <w:b/>
          <w:i/>
          <w:sz w:val="24"/>
        </w:rPr>
        <w:t>УЧЕБНОЙ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ДИСЦИПЛИНЫ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</w:t>
      </w:r>
      <w:r>
        <w:rPr>
          <w:b/>
          <w:sz w:val="24"/>
        </w:rPr>
        <w:t>ОГСЭ.03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общения»</w:t>
      </w:r>
    </w:p>
    <w:p w:rsidR="00CC4D0D" w:rsidRDefault="00CC4D0D">
      <w:pPr>
        <w:pStyle w:val="a3"/>
        <w:rPr>
          <w:b/>
          <w:sz w:val="26"/>
        </w:rPr>
      </w:pPr>
    </w:p>
    <w:p w:rsidR="00CC4D0D" w:rsidRDefault="00CC4D0D">
      <w:pPr>
        <w:pStyle w:val="a3"/>
        <w:spacing w:before="9"/>
        <w:rPr>
          <w:b/>
          <w:sz w:val="29"/>
        </w:rPr>
      </w:pPr>
    </w:p>
    <w:p w:rsidR="00CC4D0D" w:rsidRDefault="002776F2">
      <w:pPr>
        <w:pStyle w:val="a5"/>
        <w:numPr>
          <w:ilvl w:val="1"/>
          <w:numId w:val="7"/>
        </w:numPr>
        <w:tabs>
          <w:tab w:val="left" w:pos="810"/>
        </w:tabs>
        <w:spacing w:line="271" w:lineRule="auto"/>
        <w:ind w:right="219" w:firstLine="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программы: </w:t>
      </w:r>
      <w:r>
        <w:rPr>
          <w:sz w:val="24"/>
        </w:rPr>
        <w:t>дисциплина «Психология общения» входит в общий гуманитарный 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2"/>
          <w:sz w:val="24"/>
        </w:rPr>
        <w:t xml:space="preserve"> </w:t>
      </w:r>
      <w:r>
        <w:rPr>
          <w:sz w:val="24"/>
        </w:rPr>
        <w:t>(ОГСЭ)</w:t>
      </w:r>
    </w:p>
    <w:p w:rsidR="00CC4D0D" w:rsidRDefault="002776F2">
      <w:pPr>
        <w:pStyle w:val="1"/>
        <w:numPr>
          <w:ilvl w:val="1"/>
          <w:numId w:val="7"/>
        </w:numPr>
        <w:tabs>
          <w:tab w:val="left" w:pos="676"/>
        </w:tabs>
        <w:spacing w:before="212"/>
        <w:ind w:left="675" w:hanging="423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CC4D0D" w:rsidRDefault="00CC4D0D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25"/>
        <w:gridCol w:w="3894"/>
      </w:tblGrid>
      <w:tr w:rsidR="00CC4D0D">
        <w:trPr>
          <w:trHeight w:val="652"/>
        </w:trPr>
        <w:tc>
          <w:tcPr>
            <w:tcW w:w="1133" w:type="dxa"/>
          </w:tcPr>
          <w:p w:rsidR="00CC4D0D" w:rsidRDefault="002776F2">
            <w:pPr>
              <w:pStyle w:val="TableParagraph"/>
              <w:spacing w:line="237" w:lineRule="auto"/>
              <w:ind w:left="412" w:right="146" w:hanging="240"/>
            </w:pPr>
            <w:r>
              <w:t>Код ПК,</w:t>
            </w:r>
            <w:r>
              <w:rPr>
                <w:spacing w:val="-53"/>
              </w:rPr>
              <w:t xml:space="preserve"> </w:t>
            </w:r>
            <w:r>
              <w:t>ОК</w:t>
            </w:r>
          </w:p>
        </w:tc>
        <w:tc>
          <w:tcPr>
            <w:tcW w:w="4225" w:type="dxa"/>
          </w:tcPr>
          <w:p w:rsidR="00CC4D0D" w:rsidRDefault="002776F2">
            <w:pPr>
              <w:pStyle w:val="TableParagraph"/>
              <w:spacing w:line="249" w:lineRule="exact"/>
              <w:ind w:left="1722" w:right="1722"/>
              <w:jc w:val="center"/>
            </w:pPr>
            <w:r>
              <w:t>Умения</w:t>
            </w:r>
          </w:p>
        </w:tc>
        <w:tc>
          <w:tcPr>
            <w:tcW w:w="3894" w:type="dxa"/>
          </w:tcPr>
          <w:p w:rsidR="00CC4D0D" w:rsidRDefault="002776F2">
            <w:pPr>
              <w:pStyle w:val="TableParagraph"/>
              <w:spacing w:line="249" w:lineRule="exact"/>
              <w:ind w:left="1596" w:right="1585"/>
              <w:jc w:val="center"/>
            </w:pPr>
            <w:r>
              <w:t>Знания</w:t>
            </w:r>
          </w:p>
        </w:tc>
      </w:tr>
      <w:tr w:rsidR="00CC4D0D">
        <w:trPr>
          <w:trHeight w:val="249"/>
        </w:trPr>
        <w:tc>
          <w:tcPr>
            <w:tcW w:w="1133" w:type="dxa"/>
            <w:tcBorders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bottom w:val="nil"/>
            </w:tcBorders>
          </w:tcPr>
          <w:p w:rsidR="00CC4D0D" w:rsidRDefault="002776F2">
            <w:pPr>
              <w:pStyle w:val="TableParagraph"/>
              <w:spacing w:line="229" w:lineRule="exact"/>
              <w:ind w:left="105"/>
            </w:pPr>
            <w:r>
              <w:t>распознавать</w:t>
            </w:r>
            <w:r>
              <w:rPr>
                <w:spacing w:val="-5"/>
              </w:rPr>
              <w:t xml:space="preserve"> </w:t>
            </w:r>
            <w:r>
              <w:t>задачу</w:t>
            </w:r>
            <w:r>
              <w:rPr>
                <w:spacing w:val="-5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проблему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3894" w:type="dxa"/>
            <w:tcBorders>
              <w:bottom w:val="nil"/>
            </w:tcBorders>
          </w:tcPr>
          <w:p w:rsidR="00CC4D0D" w:rsidRDefault="002776F2">
            <w:pPr>
              <w:pStyle w:val="TableParagraph"/>
              <w:spacing w:line="229" w:lineRule="exact"/>
              <w:ind w:left="106"/>
            </w:pPr>
            <w:r>
              <w:t>актуальный</w:t>
            </w:r>
            <w:r>
              <w:rPr>
                <w:spacing w:val="-4"/>
              </w:rPr>
              <w:t xml:space="preserve"> </w:t>
            </w:r>
            <w:r>
              <w:t>профессиональный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CC4D0D">
        <w:trPr>
          <w:trHeight w:val="251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профессиональном</w:t>
            </w:r>
            <w:r>
              <w:rPr>
                <w:spacing w:val="-4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социальном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контекст,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контексте;</w:t>
            </w:r>
            <w:r>
              <w:rPr>
                <w:spacing w:val="-1"/>
              </w:rPr>
              <w:t xml:space="preserve"> </w:t>
            </w: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задачу</w:t>
            </w:r>
            <w:r>
              <w:rPr>
                <w:spacing w:val="-7"/>
              </w:rPr>
              <w:t xml:space="preserve"> </w:t>
            </w:r>
            <w:r>
              <w:t>и/или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приходится</w:t>
            </w:r>
            <w:r>
              <w:rPr>
                <w:spacing w:val="-1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жить;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5" w:lineRule="exact"/>
              <w:ind w:left="105"/>
            </w:pPr>
            <w:r>
              <w:t>проблему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составные</w:t>
            </w:r>
            <w:r>
              <w:rPr>
                <w:spacing w:val="-5"/>
              </w:rPr>
              <w:t xml:space="preserve"> </w:t>
            </w:r>
            <w:r>
              <w:t>части;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5" w:lineRule="exact"/>
              <w:ind w:left="106"/>
            </w:pPr>
            <w:r>
              <w:t>источники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ресурсы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</w:tr>
      <w:tr w:rsidR="00CC4D0D">
        <w:trPr>
          <w:trHeight w:val="251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выявлять</w:t>
            </w:r>
            <w:r>
              <w:rPr>
                <w:spacing w:val="-3"/>
              </w:rPr>
              <w:t xml:space="preserve"> </w:t>
            </w:r>
            <w:r>
              <w:t>и эффективно</w:t>
            </w:r>
            <w:r>
              <w:rPr>
                <w:spacing w:val="-2"/>
              </w:rPr>
              <w:t xml:space="preserve"> </w:t>
            </w:r>
            <w:r>
              <w:t>искать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профессиональном</w:t>
            </w:r>
            <w:r>
              <w:rPr>
                <w:spacing w:val="-4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социальном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5"/>
            </w:pPr>
            <w:r>
              <w:t>информацию,</w:t>
            </w:r>
            <w:r>
              <w:rPr>
                <w:spacing w:val="-5"/>
              </w:rPr>
              <w:t xml:space="preserve"> </w:t>
            </w:r>
            <w:r>
              <w:t>необходимую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6"/>
            </w:pPr>
            <w:r>
              <w:t>контексте;</w:t>
            </w:r>
          </w:p>
        </w:tc>
      </w:tr>
      <w:tr w:rsidR="00CC4D0D">
        <w:trPr>
          <w:trHeight w:val="251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проблемы; составить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алгоритмы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действия;</w:t>
            </w:r>
            <w:r>
              <w:rPr>
                <w:spacing w:val="-2"/>
              </w:rPr>
              <w:t xml:space="preserve"> </w:t>
            </w:r>
            <w:r>
              <w:t>определить</w:t>
            </w:r>
            <w:r>
              <w:rPr>
                <w:spacing w:val="-4"/>
              </w:rPr>
              <w:t xml:space="preserve"> </w:t>
            </w:r>
            <w:r>
              <w:t>необходимые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и смежных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5" w:lineRule="exact"/>
              <w:ind w:left="105"/>
            </w:pPr>
            <w:r>
              <w:t>ресурсы;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5" w:lineRule="exact"/>
              <w:ind w:left="106"/>
            </w:pPr>
            <w:r>
              <w:t>областях; методы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5"/>
            </w:pP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актуальными</w:t>
            </w:r>
            <w:r>
              <w:rPr>
                <w:spacing w:val="-1"/>
              </w:rPr>
              <w:t xml:space="preserve"> </w:t>
            </w:r>
            <w:r>
              <w:t>методами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6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смежных</w:t>
            </w:r>
            <w:r>
              <w:rPr>
                <w:spacing w:val="-1"/>
              </w:rPr>
              <w:t xml:space="preserve"> </w:t>
            </w:r>
            <w:r>
              <w:t>сферах;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смежных</w:t>
            </w:r>
            <w:r>
              <w:rPr>
                <w:spacing w:val="-1"/>
              </w:rPr>
              <w:t xml:space="preserve"> </w:t>
            </w:r>
            <w:r>
              <w:t>сферах;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структуру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решения задач;</w:t>
            </w:r>
          </w:p>
        </w:tc>
      </w:tr>
      <w:tr w:rsidR="00CC4D0D">
        <w:trPr>
          <w:trHeight w:val="251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реализовать</w:t>
            </w:r>
            <w:r>
              <w:rPr>
                <w:spacing w:val="-2"/>
              </w:rPr>
              <w:t xml:space="preserve"> </w:t>
            </w:r>
            <w:r>
              <w:t>составленный</w:t>
            </w:r>
            <w:r>
              <w:rPr>
                <w:spacing w:val="1"/>
              </w:rPr>
              <w:t xml:space="preserve"> </w:t>
            </w:r>
            <w:r>
              <w:t>план;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5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результат</w:t>
            </w:r>
            <w:r>
              <w:rPr>
                <w:spacing w:val="-2"/>
              </w:rPr>
              <w:t xml:space="preserve"> </w:t>
            </w:r>
            <w:r>
              <w:t>и последствия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6"/>
            </w:pP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(самостоятельно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номенклатура</w:t>
            </w:r>
            <w:r>
              <w:rPr>
                <w:spacing w:val="-1"/>
              </w:rPr>
              <w:t xml:space="preserve"> </w:t>
            </w:r>
            <w:r>
              <w:t>информационных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задачи для</w:t>
            </w:r>
            <w:r>
              <w:rPr>
                <w:spacing w:val="-6"/>
              </w:rPr>
              <w:t xml:space="preserve"> </w:t>
            </w:r>
            <w:r>
              <w:t>поиска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источников,</w:t>
            </w:r>
            <w:r>
              <w:rPr>
                <w:spacing w:val="-1"/>
              </w:rPr>
              <w:t xml:space="preserve"> </w:t>
            </w:r>
            <w:r>
              <w:t>применяемых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</w:tr>
      <w:tr w:rsidR="00CC4D0D">
        <w:trPr>
          <w:trHeight w:val="1519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before="121"/>
              <w:ind w:left="273" w:right="262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ind w:left="105" w:right="417"/>
            </w:pPr>
            <w:r>
              <w:t>информации;</w:t>
            </w:r>
            <w:r>
              <w:rPr>
                <w:spacing w:val="-5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необходимые</w:t>
            </w:r>
            <w:r>
              <w:rPr>
                <w:spacing w:val="-52"/>
              </w:rPr>
              <w:t xml:space="preserve"> </w:t>
            </w:r>
            <w:r>
              <w:t>источники информации; планировать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2"/>
              </w:rPr>
              <w:t xml:space="preserve"> </w:t>
            </w:r>
            <w:r>
              <w:t>поиска;</w:t>
            </w:r>
            <w:r>
              <w:rPr>
                <w:spacing w:val="2"/>
              </w:rPr>
              <w:t xml:space="preserve"> </w:t>
            </w:r>
            <w:r>
              <w:t>структурировать</w:t>
            </w:r>
            <w:r>
              <w:rPr>
                <w:spacing w:val="1"/>
              </w:rPr>
              <w:t xml:space="preserve"> </w:t>
            </w:r>
            <w:r>
              <w:t>получаемую информацию; выделять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значимое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перечне</w:t>
            </w:r>
          </w:p>
          <w:p w:rsidR="00CC4D0D" w:rsidRDefault="002776F2">
            <w:pPr>
              <w:pStyle w:val="TableParagraph"/>
              <w:spacing w:line="236" w:lineRule="exact"/>
              <w:ind w:left="105"/>
            </w:pPr>
            <w:r>
              <w:t>информации;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  <w:r>
              <w:rPr>
                <w:spacing w:val="-8"/>
              </w:rPr>
              <w:t xml:space="preserve"> </w:t>
            </w:r>
            <w:r>
              <w:t>практическую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ind w:left="106" w:right="290"/>
            </w:pPr>
            <w:r>
              <w:t>профессиональной деятельности;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структурирования</w:t>
            </w:r>
            <w:r>
              <w:rPr>
                <w:spacing w:val="1"/>
              </w:rPr>
              <w:t xml:space="preserve"> </w:t>
            </w:r>
            <w:r>
              <w:t>информации; формат оформления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3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актуальной</w:t>
            </w:r>
            <w:r>
              <w:rPr>
                <w:spacing w:val="-3"/>
              </w:rPr>
              <w:t xml:space="preserve"> </w:t>
            </w:r>
            <w:r>
              <w:t>нормативно-</w:t>
            </w:r>
          </w:p>
          <w:p w:rsidR="00CC4D0D" w:rsidRDefault="002776F2">
            <w:pPr>
              <w:pStyle w:val="TableParagraph"/>
              <w:spacing w:line="236" w:lineRule="exact"/>
              <w:ind w:left="106"/>
            </w:pP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документации;</w:t>
            </w:r>
            <w:r>
              <w:rPr>
                <w:spacing w:val="-6"/>
              </w:rPr>
              <w:t xml:space="preserve"> </w:t>
            </w:r>
            <w:r>
              <w:t>современная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значимость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поиска;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научная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профессиональная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5"/>
            </w:pPr>
            <w:r>
              <w:t>оформлять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поиска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6"/>
            </w:pPr>
            <w:r>
              <w:t>терминология;</w:t>
            </w:r>
            <w:r>
              <w:rPr>
                <w:spacing w:val="-1"/>
              </w:rPr>
              <w:t xml:space="preserve"> </w:t>
            </w:r>
            <w:r>
              <w:t>возможные</w:t>
            </w:r>
            <w:r>
              <w:rPr>
                <w:spacing w:val="-8"/>
              </w:rPr>
              <w:t xml:space="preserve"> </w:t>
            </w:r>
            <w:r>
              <w:t>траектории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актуальность</w:t>
            </w:r>
            <w:r>
              <w:rPr>
                <w:spacing w:val="-2"/>
              </w:rPr>
              <w:t xml:space="preserve"> </w:t>
            </w:r>
            <w:r>
              <w:t>нормативно-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CC4D0D">
        <w:trPr>
          <w:trHeight w:val="251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правовой документации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самообразования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5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6"/>
            </w:pPr>
            <w:r>
              <w:t>психологические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5"/>
            </w:pP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современную</w:t>
            </w:r>
            <w:r>
              <w:rPr>
                <w:spacing w:val="-5"/>
              </w:rPr>
              <w:t xml:space="preserve"> </w:t>
            </w:r>
            <w:r>
              <w:t>научную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6"/>
            </w:pPr>
            <w:r>
              <w:t>коллектива,</w:t>
            </w:r>
            <w:r>
              <w:rPr>
                <w:spacing w:val="-7"/>
              </w:rPr>
              <w:t xml:space="preserve"> </w:t>
            </w:r>
            <w:r>
              <w:t>психологические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профессиональную</w:t>
            </w:r>
            <w:r>
              <w:rPr>
                <w:spacing w:val="-6"/>
              </w:rPr>
              <w:t xml:space="preserve"> </w:t>
            </w:r>
            <w:r>
              <w:t>терминологию;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личности;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выстраивать</w:t>
            </w:r>
            <w:r>
              <w:rPr>
                <w:spacing w:val="-5"/>
              </w:rPr>
              <w:t xml:space="preserve"> </w:t>
            </w:r>
            <w:r>
              <w:t>траектории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5"/>
            </w:pP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6"/>
            </w:pPr>
            <w:r>
              <w:t>сущность</w:t>
            </w:r>
            <w:r>
              <w:rPr>
                <w:spacing w:val="-6"/>
              </w:rPr>
              <w:t xml:space="preserve"> </w:t>
            </w:r>
            <w:r>
              <w:t>гражданско-патриотической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самообразования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позиции,</w:t>
            </w:r>
            <w:r>
              <w:rPr>
                <w:spacing w:val="-4"/>
              </w:rPr>
              <w:t xml:space="preserve"> </w:t>
            </w:r>
            <w:r>
              <w:t>общечеловеческих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коллектива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ценностей;</w:t>
            </w:r>
            <w:r>
              <w:rPr>
                <w:spacing w:val="-2"/>
              </w:rPr>
              <w:t xml:space="preserve"> </w:t>
            </w:r>
            <w:r>
              <w:t>значимость</w:t>
            </w: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5"/>
            </w:pPr>
            <w:r>
              <w:t>команды;</w:t>
            </w:r>
            <w:r>
              <w:rPr>
                <w:spacing w:val="-2"/>
              </w:rPr>
              <w:t xml:space="preserve"> </w:t>
            </w:r>
            <w:r>
              <w:t>взаимодействовать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коллегами,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6"/>
            </w:pP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руководством, клиентами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ходе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6"/>
            </w:pP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(специальности)</w:t>
            </w:r>
          </w:p>
        </w:tc>
      </w:tr>
      <w:tr w:rsidR="00CC4D0D">
        <w:trPr>
          <w:trHeight w:val="252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2" w:lineRule="exact"/>
              <w:ind w:left="105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</w:tr>
      <w:tr w:rsidR="00CC4D0D">
        <w:trPr>
          <w:trHeight w:val="254"/>
        </w:trPr>
        <w:tc>
          <w:tcPr>
            <w:tcW w:w="1133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CC4D0D" w:rsidRDefault="002776F2">
            <w:pPr>
              <w:pStyle w:val="TableParagraph"/>
              <w:spacing w:line="234" w:lineRule="exact"/>
              <w:ind w:left="105"/>
            </w:pPr>
            <w:r>
              <w:t>описывать</w:t>
            </w:r>
            <w:r>
              <w:rPr>
                <w:spacing w:val="-6"/>
              </w:rPr>
              <w:t xml:space="preserve"> </w:t>
            </w:r>
            <w:r>
              <w:t>значимость</w:t>
            </w:r>
            <w:r>
              <w:rPr>
                <w:spacing w:val="-2"/>
              </w:rPr>
              <w:t xml:space="preserve"> </w:t>
            </w:r>
            <w:r>
              <w:t>своей профессии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</w:tr>
      <w:tr w:rsidR="00CC4D0D">
        <w:trPr>
          <w:trHeight w:val="259"/>
        </w:trPr>
        <w:tc>
          <w:tcPr>
            <w:tcW w:w="1133" w:type="dxa"/>
            <w:tcBorders>
              <w:top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  <w:tc>
          <w:tcPr>
            <w:tcW w:w="4225" w:type="dxa"/>
            <w:tcBorders>
              <w:top w:val="nil"/>
            </w:tcBorders>
          </w:tcPr>
          <w:p w:rsidR="00CC4D0D" w:rsidRDefault="002776F2">
            <w:pPr>
              <w:pStyle w:val="TableParagraph"/>
              <w:spacing w:line="239" w:lineRule="exact"/>
              <w:ind w:left="105"/>
            </w:pPr>
            <w:r>
              <w:t>(специальности)</w:t>
            </w:r>
          </w:p>
        </w:tc>
        <w:tc>
          <w:tcPr>
            <w:tcW w:w="3894" w:type="dxa"/>
            <w:tcBorders>
              <w:top w:val="nil"/>
            </w:tcBorders>
          </w:tcPr>
          <w:p w:rsidR="00CC4D0D" w:rsidRDefault="00CC4D0D">
            <w:pPr>
              <w:pStyle w:val="TableParagraph"/>
              <w:rPr>
                <w:sz w:val="18"/>
              </w:rPr>
            </w:pPr>
          </w:p>
        </w:tc>
      </w:tr>
    </w:tbl>
    <w:p w:rsidR="00CC4D0D" w:rsidRDefault="00CC4D0D">
      <w:pPr>
        <w:rPr>
          <w:sz w:val="18"/>
        </w:rPr>
        <w:sectPr w:rsidR="00CC4D0D">
          <w:pgSz w:w="11910" w:h="16840"/>
          <w:pgMar w:top="1280" w:right="620" w:bottom="1180" w:left="880" w:header="0" w:footer="998" w:gutter="0"/>
          <w:cols w:space="720"/>
        </w:sectPr>
      </w:pPr>
    </w:p>
    <w:p w:rsidR="00CC4D0D" w:rsidRDefault="00CC4D0D">
      <w:pPr>
        <w:pStyle w:val="a3"/>
        <w:rPr>
          <w:b/>
          <w:sz w:val="9"/>
        </w:rPr>
      </w:pPr>
    </w:p>
    <w:p w:rsidR="00CC4D0D" w:rsidRDefault="002776F2">
      <w:pPr>
        <w:pStyle w:val="a5"/>
        <w:numPr>
          <w:ilvl w:val="0"/>
          <w:numId w:val="7"/>
        </w:numPr>
        <w:tabs>
          <w:tab w:val="left" w:pos="498"/>
        </w:tabs>
        <w:spacing w:before="90"/>
        <w:ind w:left="497" w:hanging="245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C4D0D" w:rsidRDefault="00CC4D0D">
      <w:pPr>
        <w:pStyle w:val="a3"/>
        <w:spacing w:before="1"/>
        <w:rPr>
          <w:b/>
          <w:sz w:val="21"/>
        </w:rPr>
      </w:pPr>
    </w:p>
    <w:p w:rsidR="00CC4D0D" w:rsidRDefault="002776F2">
      <w:pPr>
        <w:pStyle w:val="1"/>
        <w:numPr>
          <w:ilvl w:val="1"/>
          <w:numId w:val="7"/>
        </w:numPr>
        <w:tabs>
          <w:tab w:val="left" w:pos="676"/>
        </w:tabs>
        <w:spacing w:before="1"/>
        <w:ind w:left="675" w:hanging="423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CC4D0D" w:rsidRDefault="00CC4D0D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  <w:gridCol w:w="1882"/>
      </w:tblGrid>
      <w:tr w:rsidR="00CC4D0D">
        <w:trPr>
          <w:trHeight w:val="517"/>
        </w:trPr>
        <w:tc>
          <w:tcPr>
            <w:tcW w:w="8264" w:type="dxa"/>
          </w:tcPr>
          <w:p w:rsidR="00CC4D0D" w:rsidRDefault="002776F2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2" w:type="dxa"/>
          </w:tcPr>
          <w:p w:rsidR="00CC4D0D" w:rsidRDefault="002776F2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CC4D0D">
        <w:trPr>
          <w:trHeight w:val="517"/>
        </w:trPr>
        <w:tc>
          <w:tcPr>
            <w:tcW w:w="8264" w:type="dxa"/>
          </w:tcPr>
          <w:p w:rsidR="00CC4D0D" w:rsidRDefault="002776F2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82" w:type="dxa"/>
          </w:tcPr>
          <w:p w:rsidR="00CC4D0D" w:rsidRDefault="002776F2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CC4D0D">
        <w:trPr>
          <w:trHeight w:val="518"/>
        </w:trPr>
        <w:tc>
          <w:tcPr>
            <w:tcW w:w="10146" w:type="dxa"/>
            <w:gridSpan w:val="2"/>
          </w:tcPr>
          <w:p w:rsidR="00CC4D0D" w:rsidRDefault="002776F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CC4D0D">
        <w:trPr>
          <w:trHeight w:val="517"/>
        </w:trPr>
        <w:tc>
          <w:tcPr>
            <w:tcW w:w="8264" w:type="dxa"/>
          </w:tcPr>
          <w:p w:rsidR="00CC4D0D" w:rsidRDefault="002776F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82" w:type="dxa"/>
          </w:tcPr>
          <w:p w:rsidR="00CC4D0D" w:rsidRDefault="002776F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C4D0D">
        <w:trPr>
          <w:trHeight w:val="517"/>
        </w:trPr>
        <w:tc>
          <w:tcPr>
            <w:tcW w:w="8264" w:type="dxa"/>
          </w:tcPr>
          <w:p w:rsidR="00CC4D0D" w:rsidRDefault="002776F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2" w:type="dxa"/>
          </w:tcPr>
          <w:p w:rsidR="00CC4D0D" w:rsidRDefault="002776F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C4D0D">
        <w:trPr>
          <w:trHeight w:val="513"/>
        </w:trPr>
        <w:tc>
          <w:tcPr>
            <w:tcW w:w="8264" w:type="dxa"/>
          </w:tcPr>
          <w:p w:rsidR="00CC4D0D" w:rsidRDefault="002776F2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882" w:type="dxa"/>
          </w:tcPr>
          <w:p w:rsidR="00CC4D0D" w:rsidRDefault="002776F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C4D0D">
        <w:trPr>
          <w:trHeight w:val="522"/>
        </w:trPr>
        <w:tc>
          <w:tcPr>
            <w:tcW w:w="8264" w:type="dxa"/>
          </w:tcPr>
          <w:p w:rsidR="00CC4D0D" w:rsidRDefault="002776F2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(зачет)</w:t>
            </w:r>
          </w:p>
        </w:tc>
        <w:tc>
          <w:tcPr>
            <w:tcW w:w="1882" w:type="dxa"/>
          </w:tcPr>
          <w:p w:rsidR="00CC4D0D" w:rsidRDefault="002776F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C4D0D" w:rsidRDefault="00CC4D0D">
      <w:pPr>
        <w:spacing w:line="268" w:lineRule="exact"/>
        <w:rPr>
          <w:sz w:val="24"/>
        </w:rPr>
        <w:sectPr w:rsidR="00CC4D0D">
          <w:pgSz w:w="11910" w:h="16840"/>
          <w:pgMar w:top="1580" w:right="620" w:bottom="1180" w:left="880" w:header="0" w:footer="998" w:gutter="0"/>
          <w:cols w:space="720"/>
        </w:sectPr>
      </w:pPr>
    </w:p>
    <w:p w:rsidR="00CC4D0D" w:rsidRDefault="002776F2">
      <w:pPr>
        <w:pStyle w:val="2"/>
        <w:ind w:firstLine="0"/>
      </w:pPr>
      <w:r>
        <w:lastRenderedPageBreak/>
        <w:t>2.2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CC4D0D" w:rsidRDefault="00CC4D0D">
      <w:pPr>
        <w:pStyle w:val="a3"/>
        <w:spacing w:before="10"/>
        <w:rPr>
          <w:b/>
          <w:i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532"/>
        <w:gridCol w:w="1276"/>
        <w:gridCol w:w="2559"/>
      </w:tblGrid>
      <w:tr w:rsidR="00CC4D0D">
        <w:trPr>
          <w:trHeight w:val="1012"/>
        </w:trPr>
        <w:tc>
          <w:tcPr>
            <w:tcW w:w="2381" w:type="dxa"/>
          </w:tcPr>
          <w:p w:rsidR="00CC4D0D" w:rsidRDefault="002776F2">
            <w:pPr>
              <w:pStyle w:val="TableParagraph"/>
              <w:spacing w:before="229" w:line="237" w:lineRule="auto"/>
              <w:ind w:left="383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before="229" w:line="237" w:lineRule="auto"/>
              <w:ind w:left="3121" w:hanging="29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CC4D0D" w:rsidRDefault="002776F2">
            <w:pPr>
              <w:pStyle w:val="TableParagraph"/>
              <w:spacing w:before="229" w:line="237" w:lineRule="auto"/>
              <w:ind w:left="341" w:right="152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559" w:type="dxa"/>
          </w:tcPr>
          <w:p w:rsidR="00CC4D0D" w:rsidRDefault="002776F2">
            <w:pPr>
              <w:pStyle w:val="TableParagraph"/>
              <w:ind w:left="178" w:right="163" w:hanging="5"/>
              <w:jc w:val="center"/>
              <w:rPr>
                <w:b/>
              </w:rPr>
            </w:pPr>
            <w:r>
              <w:rPr>
                <w:b/>
              </w:rPr>
              <w:t>Коды компетенции,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которых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способствует</w:t>
            </w:r>
          </w:p>
          <w:p w:rsidR="00CC4D0D" w:rsidRDefault="002776F2">
            <w:pPr>
              <w:pStyle w:val="TableParagraph"/>
              <w:spacing w:line="237" w:lineRule="exact"/>
              <w:ind w:left="252" w:right="245"/>
              <w:jc w:val="center"/>
              <w:rPr>
                <w:b/>
              </w:rPr>
            </w:pPr>
            <w:r>
              <w:rPr>
                <w:b/>
              </w:rPr>
              <w:t>элемент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CC4D0D">
        <w:trPr>
          <w:trHeight w:val="270"/>
        </w:trPr>
        <w:tc>
          <w:tcPr>
            <w:tcW w:w="2381" w:type="dxa"/>
            <w:tcBorders>
              <w:bottom w:val="single" w:sz="6" w:space="0" w:color="000000"/>
            </w:tcBorders>
          </w:tcPr>
          <w:p w:rsidR="00CC4D0D" w:rsidRDefault="002776F2">
            <w:pPr>
              <w:pStyle w:val="TableParagraph"/>
              <w:spacing w:line="25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2" w:type="dxa"/>
            <w:tcBorders>
              <w:bottom w:val="single" w:sz="6" w:space="0" w:color="000000"/>
            </w:tcBorders>
          </w:tcPr>
          <w:p w:rsidR="00CC4D0D" w:rsidRDefault="002776F2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C4D0D" w:rsidRDefault="002776F2">
            <w:pPr>
              <w:pStyle w:val="TableParagraph"/>
              <w:spacing w:line="251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CC4D0D" w:rsidRDefault="002776F2">
            <w:pPr>
              <w:pStyle w:val="TableParagraph"/>
              <w:spacing w:line="25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C4D0D">
        <w:trPr>
          <w:trHeight w:val="390"/>
        </w:trPr>
        <w:tc>
          <w:tcPr>
            <w:tcW w:w="10913" w:type="dxa"/>
            <w:gridSpan w:val="2"/>
            <w:tcBorders>
              <w:top w:val="single" w:sz="6" w:space="0" w:color="000000"/>
            </w:tcBorders>
          </w:tcPr>
          <w:p w:rsidR="00CC4D0D" w:rsidRDefault="002776F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Психологические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</w:tcBorders>
          </w:tcPr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spacing w:before="6"/>
              <w:rPr>
                <w:b/>
                <w:i/>
                <w:sz w:val="37"/>
              </w:rPr>
            </w:pPr>
          </w:p>
          <w:p w:rsidR="00CC4D0D" w:rsidRDefault="002776F2">
            <w:pPr>
              <w:pStyle w:val="TableParagraph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59" w:type="dxa"/>
            <w:tcBorders>
              <w:top w:val="single" w:sz="6" w:space="0" w:color="000000"/>
            </w:tcBorders>
          </w:tcPr>
          <w:p w:rsidR="00CC4D0D" w:rsidRDefault="00CC4D0D">
            <w:pPr>
              <w:pStyle w:val="TableParagraph"/>
            </w:pPr>
          </w:p>
        </w:tc>
      </w:tr>
      <w:tr w:rsidR="00CC4D0D">
        <w:trPr>
          <w:trHeight w:val="297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 w:rsidR="00CC4D0D" w:rsidRDefault="002776F2">
            <w:pPr>
              <w:pStyle w:val="TableParagraph"/>
              <w:spacing w:before="2"/>
              <w:ind w:left="110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 – основа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бытия.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</w:tcPr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spacing w:before="8"/>
              <w:rPr>
                <w:b/>
                <w:i/>
              </w:rPr>
            </w:pPr>
          </w:p>
          <w:p w:rsidR="00CC4D0D" w:rsidRDefault="002776F2">
            <w:pPr>
              <w:pStyle w:val="TableParagraph"/>
              <w:ind w:left="990" w:right="971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CC4D0D">
        <w:trPr>
          <w:trHeight w:val="830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CC4D0D" w:rsidRDefault="002776F2">
            <w:pPr>
              <w:pStyle w:val="TableParagraph"/>
              <w:tabs>
                <w:tab w:val="left" w:pos="796"/>
                <w:tab w:val="left" w:pos="1908"/>
                <w:tab w:val="left" w:pos="2229"/>
                <w:tab w:val="left" w:pos="4369"/>
                <w:tab w:val="left" w:pos="6011"/>
                <w:tab w:val="left" w:pos="7186"/>
                <w:tab w:val="left" w:pos="8298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Единство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369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37" w:lineRule="auto"/>
              <w:ind w:left="110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</w:p>
          <w:p w:rsidR="00CC4D0D" w:rsidRDefault="002776F2">
            <w:pPr>
              <w:pStyle w:val="TableParagraph"/>
              <w:spacing w:before="2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общения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460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78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42" w:lineRule="auto"/>
              <w:ind w:left="110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551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 Невербальные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кинесика,</w:t>
            </w:r>
          </w:p>
          <w:p w:rsidR="00CC4D0D" w:rsidRDefault="002776F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экстралингвистика,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паралингвистика,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такесика,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проксемика.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369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</w:t>
            </w:r>
          </w:p>
          <w:p w:rsidR="00CC4D0D" w:rsidRDefault="002776F2">
            <w:pPr>
              <w:pStyle w:val="TableParagraph"/>
              <w:spacing w:before="2"/>
              <w:ind w:left="11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(коммуникативная</w:t>
            </w:r>
          </w:p>
          <w:p w:rsidR="00CC4D0D" w:rsidRDefault="002776F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общения)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1276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барьеры.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330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</w:t>
            </w:r>
          </w:p>
          <w:p w:rsidR="00CC4D0D" w:rsidRDefault="002776F2">
            <w:pPr>
              <w:pStyle w:val="TableParagraph"/>
              <w:spacing w:before="2"/>
              <w:ind w:left="110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 друг друга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(перцептивная</w:t>
            </w:r>
          </w:p>
          <w:p w:rsidR="00CC4D0D" w:rsidRDefault="002776F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общения)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1315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42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перцепции.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93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1.6.</w:t>
            </w:r>
          </w:p>
          <w:p w:rsidR="00CC4D0D" w:rsidRDefault="002776F2">
            <w:pPr>
              <w:pStyle w:val="TableParagraph"/>
              <w:spacing w:before="3"/>
              <w:ind w:left="11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(интерактивная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839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трансактного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  <w:p w:rsidR="00CC4D0D" w:rsidRDefault="002776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</w:tbl>
    <w:p w:rsidR="00CC4D0D" w:rsidRDefault="00CC4D0D">
      <w:pPr>
        <w:rPr>
          <w:sz w:val="2"/>
          <w:szCs w:val="2"/>
        </w:rPr>
        <w:sectPr w:rsidR="00CC4D0D">
          <w:footerReference w:type="default" r:id="rId8"/>
          <w:pgSz w:w="16840" w:h="11910" w:orient="landscape"/>
          <w:pgMar w:top="1060" w:right="380" w:bottom="1100" w:left="1480" w:header="0" w:footer="918" w:gutter="0"/>
          <w:cols w:space="720"/>
        </w:sectPr>
      </w:pPr>
    </w:p>
    <w:p w:rsidR="00CC4D0D" w:rsidRDefault="00CC4D0D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532"/>
        <w:gridCol w:w="1276"/>
        <w:gridCol w:w="2559"/>
      </w:tblGrid>
      <w:tr w:rsidR="00CC4D0D">
        <w:trPr>
          <w:trHeight w:val="840"/>
        </w:trPr>
        <w:tc>
          <w:tcPr>
            <w:tcW w:w="2381" w:type="dxa"/>
          </w:tcPr>
          <w:p w:rsidR="00CC4D0D" w:rsidRDefault="002776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общения)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6" w:type="dxa"/>
            <w:vMerge w:val="restart"/>
          </w:tcPr>
          <w:p w:rsidR="00CC4D0D" w:rsidRDefault="00CC4D0D">
            <w:pPr>
              <w:pStyle w:val="TableParagraph"/>
            </w:pPr>
          </w:p>
        </w:tc>
        <w:tc>
          <w:tcPr>
            <w:tcW w:w="2559" w:type="dxa"/>
            <w:vMerge w:val="restart"/>
          </w:tcPr>
          <w:p w:rsidR="00CC4D0D" w:rsidRDefault="00CC4D0D">
            <w:pPr>
              <w:pStyle w:val="TableParagraph"/>
            </w:pPr>
          </w:p>
        </w:tc>
      </w:tr>
      <w:tr w:rsidR="00CC4D0D">
        <w:trPr>
          <w:trHeight w:val="273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</w:t>
            </w:r>
          </w:p>
          <w:p w:rsidR="00CC4D0D" w:rsidRDefault="002776F2">
            <w:pPr>
              <w:pStyle w:val="TableParagraph"/>
              <w:spacing w:line="278" w:lineRule="exact"/>
              <w:ind w:left="11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 активного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слушания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556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слушания. 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73"/>
        </w:trPr>
        <w:tc>
          <w:tcPr>
            <w:tcW w:w="2381" w:type="dxa"/>
            <w:vMerge w:val="restart"/>
          </w:tcPr>
          <w:p w:rsidR="00CC4D0D" w:rsidRDefault="00CC4D0D">
            <w:pPr>
              <w:pStyle w:val="TableParagraph"/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77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276" w:type="dxa"/>
          </w:tcPr>
          <w:p w:rsidR="00CC4D0D" w:rsidRDefault="002776F2">
            <w:pPr>
              <w:pStyle w:val="TableParagraph"/>
              <w:spacing w:line="258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374"/>
        </w:trPr>
        <w:tc>
          <w:tcPr>
            <w:tcW w:w="10913" w:type="dxa"/>
            <w:gridSpan w:val="2"/>
          </w:tcPr>
          <w:p w:rsidR="00CC4D0D" w:rsidRDefault="002776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1276" w:type="dxa"/>
            <w:vMerge w:val="restart"/>
          </w:tcPr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2776F2">
            <w:pPr>
              <w:pStyle w:val="TableParagraph"/>
              <w:spacing w:before="221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9" w:type="dxa"/>
            <w:vMerge w:val="restart"/>
          </w:tcPr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4"/>
              </w:rPr>
            </w:pPr>
          </w:p>
          <w:p w:rsidR="00CC4D0D" w:rsidRDefault="002776F2">
            <w:pPr>
              <w:pStyle w:val="TableParagraph"/>
              <w:spacing w:before="186"/>
              <w:ind w:left="990" w:right="971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CC4D0D">
        <w:trPr>
          <w:trHeight w:val="374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42" w:lineRule="auto"/>
              <w:ind w:left="110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830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Этапы 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CC4D0D" w:rsidRDefault="002776F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92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</w:p>
          <w:p w:rsidR="00CC4D0D" w:rsidRDefault="002776F2">
            <w:pPr>
              <w:pStyle w:val="TableParagraph"/>
              <w:ind w:left="110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CC4D0D" w:rsidRDefault="002776F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деловом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1075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78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</w:p>
          <w:p w:rsidR="00CC4D0D" w:rsidRDefault="002776F2">
            <w:pPr>
              <w:pStyle w:val="TableParagraph"/>
              <w:spacing w:before="2"/>
              <w:ind w:left="1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Этикет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988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388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ind w:left="110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переговоры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переговорам.</w:t>
            </w:r>
          </w:p>
          <w:p w:rsidR="00CC4D0D" w:rsidRDefault="002776F2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53"/>
        </w:trPr>
        <w:tc>
          <w:tcPr>
            <w:tcW w:w="2381" w:type="dxa"/>
            <w:vMerge w:val="restart"/>
          </w:tcPr>
          <w:p w:rsidR="00CC4D0D" w:rsidRDefault="00CC4D0D">
            <w:pPr>
              <w:pStyle w:val="TableParagraph"/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78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276" w:type="dxa"/>
          </w:tcPr>
          <w:p w:rsidR="00CC4D0D" w:rsidRDefault="002776F2">
            <w:pPr>
              <w:pStyle w:val="TableParagraph"/>
              <w:spacing w:line="258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73"/>
        </w:trPr>
        <w:tc>
          <w:tcPr>
            <w:tcW w:w="10913" w:type="dxa"/>
            <w:gridSpan w:val="2"/>
          </w:tcPr>
          <w:p w:rsidR="00CC4D0D" w:rsidRDefault="002776F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Конфликты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</w:p>
        </w:tc>
        <w:tc>
          <w:tcPr>
            <w:tcW w:w="1276" w:type="dxa"/>
            <w:vMerge w:val="restart"/>
          </w:tcPr>
          <w:p w:rsidR="00CC4D0D" w:rsidRDefault="002776F2">
            <w:pPr>
              <w:pStyle w:val="TableParagraph"/>
              <w:spacing w:before="92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59" w:type="dxa"/>
            <w:vMerge w:val="restart"/>
          </w:tcPr>
          <w:p w:rsidR="00CC4D0D" w:rsidRDefault="002776F2">
            <w:pPr>
              <w:pStyle w:val="TableParagraph"/>
              <w:spacing w:before="5"/>
              <w:ind w:left="990" w:right="971"/>
              <w:jc w:val="both"/>
            </w:pPr>
            <w:r>
              <w:t>ОК.01</w:t>
            </w:r>
            <w:r>
              <w:rPr>
                <w:spacing w:val="-53"/>
              </w:rPr>
              <w:t xml:space="preserve"> </w:t>
            </w:r>
            <w:r>
              <w:t>ОК.02</w:t>
            </w:r>
            <w:r>
              <w:rPr>
                <w:spacing w:val="-53"/>
              </w:rPr>
              <w:t xml:space="preserve"> </w:t>
            </w:r>
            <w:r>
              <w:t>ОК.03</w:t>
            </w:r>
            <w:r>
              <w:rPr>
                <w:spacing w:val="-53"/>
              </w:rPr>
              <w:t xml:space="preserve"> </w:t>
            </w:r>
            <w:r>
              <w:t>ОК.04</w:t>
            </w:r>
            <w:r>
              <w:rPr>
                <w:spacing w:val="-53"/>
              </w:rPr>
              <w:t xml:space="preserve"> </w:t>
            </w:r>
            <w:r>
              <w:t>ОК.06</w:t>
            </w:r>
          </w:p>
        </w:tc>
      </w:tr>
      <w:tr w:rsidR="00CC4D0D">
        <w:trPr>
          <w:trHeight w:val="312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spacing w:before="4" w:line="237" w:lineRule="auto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сущность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388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92"/>
        </w:trPr>
        <w:tc>
          <w:tcPr>
            <w:tcW w:w="2381" w:type="dxa"/>
          </w:tcPr>
          <w:p w:rsidR="00CC4D0D" w:rsidRDefault="002776F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</w:tbl>
    <w:p w:rsidR="00CC4D0D" w:rsidRDefault="00CC4D0D">
      <w:pPr>
        <w:rPr>
          <w:sz w:val="2"/>
          <w:szCs w:val="2"/>
        </w:rPr>
        <w:sectPr w:rsidR="00CC4D0D">
          <w:pgSz w:w="16840" w:h="11910" w:orient="landscape"/>
          <w:pgMar w:top="1100" w:right="380" w:bottom="1100" w:left="1480" w:header="0" w:footer="918" w:gutter="0"/>
          <w:cols w:space="720"/>
        </w:sectPr>
      </w:pPr>
    </w:p>
    <w:p w:rsidR="00CC4D0D" w:rsidRDefault="00CC4D0D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532"/>
        <w:gridCol w:w="1276"/>
        <w:gridCol w:w="2559"/>
      </w:tblGrid>
      <w:tr w:rsidR="00CC4D0D">
        <w:trPr>
          <w:trHeight w:val="277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ind w:left="110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Стратегии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конфликтной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276" w:type="dxa"/>
            <w:vMerge w:val="restart"/>
          </w:tcPr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rPr>
                <w:b/>
                <w:i/>
                <w:sz w:val="26"/>
              </w:rPr>
            </w:pPr>
          </w:p>
          <w:p w:rsidR="00CC4D0D" w:rsidRDefault="00CC4D0D">
            <w:pPr>
              <w:pStyle w:val="TableParagraph"/>
              <w:spacing w:before="1"/>
              <w:rPr>
                <w:b/>
                <w:i/>
              </w:rPr>
            </w:pPr>
          </w:p>
          <w:p w:rsidR="00CC4D0D" w:rsidRDefault="002776F2">
            <w:pPr>
              <w:pStyle w:val="TableParagraph"/>
              <w:spacing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9" w:type="dxa"/>
            <w:vMerge w:val="restart"/>
          </w:tcPr>
          <w:p w:rsidR="00CC4D0D" w:rsidRDefault="00CC4D0D">
            <w:pPr>
              <w:pStyle w:val="TableParagraph"/>
            </w:pPr>
          </w:p>
        </w:tc>
      </w:tr>
      <w:tr w:rsidR="00CC4D0D">
        <w:trPr>
          <w:trHeight w:val="427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441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330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ind w:left="110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деловом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556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74" w:lineRule="exact"/>
              <w:ind w:left="105" w:righ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конфликтах.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528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77"/>
        </w:trPr>
        <w:tc>
          <w:tcPr>
            <w:tcW w:w="2381" w:type="dxa"/>
            <w:vMerge w:val="restart"/>
          </w:tcPr>
          <w:p w:rsidR="00CC4D0D" w:rsidRDefault="002776F2">
            <w:pPr>
              <w:pStyle w:val="TableParagraph"/>
              <w:ind w:left="110"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Стресс и 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73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характеристика. 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общении».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254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388"/>
        </w:trPr>
        <w:tc>
          <w:tcPr>
            <w:tcW w:w="2381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CC4D0D" w:rsidRDefault="002776F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  <w:tr w:rsidR="00CC4D0D">
        <w:trPr>
          <w:trHeight w:val="4969"/>
        </w:trPr>
        <w:tc>
          <w:tcPr>
            <w:tcW w:w="10913" w:type="dxa"/>
            <w:gridSpan w:val="2"/>
          </w:tcPr>
          <w:p w:rsidR="00CC4D0D" w:rsidRDefault="002776F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восприятия»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инструментарий: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эмпатические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способности».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слушаю».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«Темперамент»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инструментарий: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темперамента».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«Переговоры»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ситуации»: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Диагностический </w:t>
            </w:r>
            <w:r>
              <w:rPr>
                <w:sz w:val="24"/>
              </w:rPr>
              <w:t>инструментарий:</w:t>
            </w:r>
          </w:p>
          <w:p w:rsidR="00CC4D0D" w:rsidRDefault="002776F2">
            <w:pPr>
              <w:pStyle w:val="TableParagraph"/>
              <w:spacing w:before="1"/>
              <w:ind w:left="470"/>
              <w:rPr>
                <w:b/>
                <w:i/>
              </w:rPr>
            </w:pPr>
            <w:r>
              <w:rPr>
                <w:b/>
                <w:i/>
              </w:rPr>
              <w:t>Примерная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занятий</w:t>
            </w:r>
          </w:p>
          <w:p w:rsidR="00CC4D0D" w:rsidRDefault="002776F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8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«Стратегия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конфликтах».</w:t>
            </w:r>
          </w:p>
        </w:tc>
        <w:tc>
          <w:tcPr>
            <w:tcW w:w="1276" w:type="dxa"/>
          </w:tcPr>
          <w:p w:rsidR="00CC4D0D" w:rsidRDefault="00CC4D0D">
            <w:pPr>
              <w:pStyle w:val="TableParagraph"/>
            </w:pPr>
          </w:p>
        </w:tc>
        <w:tc>
          <w:tcPr>
            <w:tcW w:w="2559" w:type="dxa"/>
          </w:tcPr>
          <w:p w:rsidR="00CC4D0D" w:rsidRDefault="00CC4D0D">
            <w:pPr>
              <w:pStyle w:val="TableParagraph"/>
            </w:pPr>
          </w:p>
        </w:tc>
      </w:tr>
    </w:tbl>
    <w:p w:rsidR="00CC4D0D" w:rsidRDefault="00CC4D0D">
      <w:pPr>
        <w:sectPr w:rsidR="00CC4D0D">
          <w:pgSz w:w="16840" w:h="11910" w:orient="landscape"/>
          <w:pgMar w:top="1100" w:right="380" w:bottom="1100" w:left="1480" w:header="0" w:footer="918" w:gutter="0"/>
          <w:cols w:space="720"/>
        </w:sectPr>
      </w:pPr>
    </w:p>
    <w:p w:rsidR="00CC4D0D" w:rsidRDefault="00CC4D0D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4"/>
        <w:gridCol w:w="1277"/>
        <w:gridCol w:w="2560"/>
      </w:tblGrid>
      <w:tr w:rsidR="00CC4D0D">
        <w:trPr>
          <w:trHeight w:val="1762"/>
        </w:trPr>
        <w:tc>
          <w:tcPr>
            <w:tcW w:w="10914" w:type="dxa"/>
          </w:tcPr>
          <w:p w:rsidR="00CC4D0D" w:rsidRDefault="002776F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CC4D0D" w:rsidRDefault="002776F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«Пресс-конференция».</w:t>
            </w:r>
          </w:p>
          <w:p w:rsidR="00CC4D0D" w:rsidRDefault="002776F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особенности»</w:t>
            </w:r>
          </w:p>
          <w:p w:rsidR="00CC4D0D" w:rsidRDefault="002776F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инструментарий:</w:t>
            </w:r>
          </w:p>
          <w:p w:rsidR="00CC4D0D" w:rsidRDefault="002776F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социально-напряженных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ситуациях».</w:t>
            </w:r>
          </w:p>
          <w:p w:rsidR="00CC4D0D" w:rsidRDefault="002776F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277" w:type="dxa"/>
          </w:tcPr>
          <w:p w:rsidR="00CC4D0D" w:rsidRDefault="00CC4D0D">
            <w:pPr>
              <w:pStyle w:val="TableParagraph"/>
              <w:rPr>
                <w:sz w:val="24"/>
              </w:rPr>
            </w:pPr>
          </w:p>
        </w:tc>
        <w:tc>
          <w:tcPr>
            <w:tcW w:w="2560" w:type="dxa"/>
          </w:tcPr>
          <w:p w:rsidR="00CC4D0D" w:rsidRDefault="00CC4D0D">
            <w:pPr>
              <w:pStyle w:val="TableParagraph"/>
              <w:rPr>
                <w:sz w:val="24"/>
              </w:rPr>
            </w:pPr>
          </w:p>
        </w:tc>
      </w:tr>
      <w:tr w:rsidR="00CC4D0D">
        <w:trPr>
          <w:trHeight w:val="393"/>
        </w:trPr>
        <w:tc>
          <w:tcPr>
            <w:tcW w:w="10914" w:type="dxa"/>
          </w:tcPr>
          <w:p w:rsidR="00CC4D0D" w:rsidRDefault="002776F2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277" w:type="dxa"/>
          </w:tcPr>
          <w:p w:rsidR="00CC4D0D" w:rsidRDefault="002776F2">
            <w:pPr>
              <w:pStyle w:val="TableParagraph"/>
              <w:spacing w:before="54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560" w:type="dxa"/>
          </w:tcPr>
          <w:p w:rsidR="00CC4D0D" w:rsidRDefault="00CC4D0D">
            <w:pPr>
              <w:pStyle w:val="TableParagraph"/>
              <w:rPr>
                <w:sz w:val="24"/>
              </w:rPr>
            </w:pPr>
          </w:p>
        </w:tc>
      </w:tr>
      <w:tr w:rsidR="00CC4D0D">
        <w:trPr>
          <w:trHeight w:val="393"/>
        </w:trPr>
        <w:tc>
          <w:tcPr>
            <w:tcW w:w="10914" w:type="dxa"/>
          </w:tcPr>
          <w:p w:rsidR="00CC4D0D" w:rsidRDefault="002776F2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277" w:type="dxa"/>
          </w:tcPr>
          <w:p w:rsidR="00CC4D0D" w:rsidRDefault="002776F2">
            <w:pPr>
              <w:pStyle w:val="TableParagraph"/>
              <w:spacing w:before="54"/>
              <w:ind w:left="497" w:right="4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2560" w:type="dxa"/>
          </w:tcPr>
          <w:p w:rsidR="00CC4D0D" w:rsidRDefault="00CC4D0D">
            <w:pPr>
              <w:pStyle w:val="TableParagraph"/>
              <w:rPr>
                <w:sz w:val="24"/>
              </w:rPr>
            </w:pPr>
          </w:p>
        </w:tc>
      </w:tr>
    </w:tbl>
    <w:p w:rsidR="00CC4D0D" w:rsidRDefault="00CC4D0D">
      <w:pPr>
        <w:rPr>
          <w:sz w:val="24"/>
        </w:rPr>
        <w:sectPr w:rsidR="00CC4D0D">
          <w:pgSz w:w="16840" w:h="11910" w:orient="landscape"/>
          <w:pgMar w:top="1100" w:right="380" w:bottom="1100" w:left="1480" w:header="0" w:footer="918" w:gutter="0"/>
          <w:cols w:space="720"/>
        </w:sectPr>
      </w:pPr>
    </w:p>
    <w:p w:rsidR="00CC4D0D" w:rsidRDefault="002776F2">
      <w:pPr>
        <w:pStyle w:val="a5"/>
        <w:numPr>
          <w:ilvl w:val="0"/>
          <w:numId w:val="7"/>
        </w:numPr>
        <w:tabs>
          <w:tab w:val="left" w:pos="1795"/>
        </w:tabs>
        <w:spacing w:before="71"/>
        <w:ind w:left="1794" w:hanging="221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9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CC4D0D" w:rsidRDefault="00CC4D0D">
      <w:pPr>
        <w:pStyle w:val="a3"/>
        <w:spacing w:before="7"/>
        <w:rPr>
          <w:b/>
          <w:sz w:val="20"/>
        </w:rPr>
      </w:pPr>
    </w:p>
    <w:p w:rsidR="00CC4D0D" w:rsidRDefault="002776F2">
      <w:pPr>
        <w:pStyle w:val="a5"/>
        <w:numPr>
          <w:ilvl w:val="1"/>
          <w:numId w:val="4"/>
        </w:numPr>
        <w:tabs>
          <w:tab w:val="left" w:pos="1362"/>
        </w:tabs>
        <w:spacing w:line="271" w:lineRule="auto"/>
        <w:ind w:right="232" w:firstLine="71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помещения:</w:t>
      </w:r>
    </w:p>
    <w:p w:rsidR="00CC4D0D" w:rsidRDefault="002776F2">
      <w:pPr>
        <w:pStyle w:val="a3"/>
        <w:spacing w:before="207" w:line="276" w:lineRule="auto"/>
        <w:ind w:left="219" w:right="1298" w:firstLine="710"/>
      </w:pPr>
      <w:r>
        <w:t xml:space="preserve">Кабинет </w:t>
      </w:r>
      <w:r>
        <w:rPr>
          <w:u w:val="single"/>
        </w:rPr>
        <w:t>Социально-экономических дисциплин</w:t>
      </w:r>
      <w:r>
        <w:t>, оснащенный следующим</w:t>
      </w:r>
      <w:r>
        <w:rPr>
          <w:spacing w:val="-57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обучения:</w:t>
      </w:r>
    </w:p>
    <w:p w:rsidR="00CC4D0D" w:rsidRDefault="002776F2">
      <w:pPr>
        <w:pStyle w:val="a3"/>
        <w:spacing w:before="201" w:line="276" w:lineRule="auto"/>
        <w:ind w:left="219" w:right="231" w:firstLine="710"/>
        <w:jc w:val="both"/>
      </w:pPr>
      <w:r>
        <w:t>Оборудование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преподавателя, парты учащихся (в соответствие с численностью учебной группы), доска,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мультмедиапроектор, экран, лазерная указка, шкафы для хранения учебных материалов по</w:t>
      </w:r>
      <w:r>
        <w:rPr>
          <w:spacing w:val="-57"/>
        </w:rPr>
        <w:t xml:space="preserve"> </w:t>
      </w:r>
      <w:r>
        <w:t>предмету.</w:t>
      </w:r>
    </w:p>
    <w:p w:rsidR="00CC4D0D" w:rsidRDefault="002776F2">
      <w:pPr>
        <w:pStyle w:val="1"/>
        <w:numPr>
          <w:ilvl w:val="1"/>
          <w:numId w:val="4"/>
        </w:numPr>
        <w:tabs>
          <w:tab w:val="left" w:pos="1353"/>
        </w:tabs>
        <w:spacing w:before="204"/>
        <w:ind w:left="135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C4D0D" w:rsidRDefault="00CC4D0D">
      <w:pPr>
        <w:pStyle w:val="a3"/>
        <w:spacing w:before="8"/>
        <w:rPr>
          <w:b/>
          <w:sz w:val="20"/>
        </w:rPr>
      </w:pPr>
    </w:p>
    <w:p w:rsidR="00CC4D0D" w:rsidRDefault="002776F2">
      <w:pPr>
        <w:pStyle w:val="a3"/>
        <w:spacing w:line="278" w:lineRule="auto"/>
        <w:ind w:left="219" w:right="226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</w:t>
      </w:r>
    </w:p>
    <w:p w:rsidR="00CC4D0D" w:rsidRDefault="00CC4D0D">
      <w:pPr>
        <w:pStyle w:val="a3"/>
        <w:spacing w:before="6"/>
        <w:rPr>
          <w:sz w:val="27"/>
        </w:rPr>
      </w:pPr>
    </w:p>
    <w:p w:rsidR="00CC4D0D" w:rsidRDefault="002776F2">
      <w:pPr>
        <w:pStyle w:val="1"/>
        <w:numPr>
          <w:ilvl w:val="2"/>
          <w:numId w:val="4"/>
        </w:numPr>
        <w:tabs>
          <w:tab w:val="left" w:pos="1535"/>
        </w:tabs>
        <w:ind w:hanging="605"/>
      </w:pPr>
      <w:r>
        <w:t>Печатные</w:t>
      </w:r>
      <w:r>
        <w:rPr>
          <w:spacing w:val="-6"/>
        </w:rPr>
        <w:t xml:space="preserve"> </w:t>
      </w:r>
      <w:r>
        <w:t>издания</w:t>
      </w:r>
    </w:p>
    <w:p w:rsidR="00CC4D0D" w:rsidRDefault="002776F2">
      <w:pPr>
        <w:pStyle w:val="a5"/>
        <w:numPr>
          <w:ilvl w:val="0"/>
          <w:numId w:val="3"/>
        </w:numPr>
        <w:tabs>
          <w:tab w:val="left" w:pos="1137"/>
        </w:tabs>
        <w:spacing w:before="158" w:line="237" w:lineRule="auto"/>
        <w:ind w:right="219" w:hanging="284"/>
        <w:jc w:val="both"/>
        <w:rPr>
          <w:sz w:val="24"/>
        </w:rPr>
      </w:pPr>
      <w:r>
        <w:rPr>
          <w:sz w:val="24"/>
        </w:rPr>
        <w:t>Леонов, Н. И. Психология общения : учеб. пособие для СПО / Н. И. Леонов. — 5-</w:t>
      </w:r>
      <w:r>
        <w:rPr>
          <w:spacing w:val="1"/>
          <w:sz w:val="24"/>
        </w:rPr>
        <w:t xml:space="preserve"> </w:t>
      </w:r>
      <w:r>
        <w:rPr>
          <w:sz w:val="24"/>
        </w:rPr>
        <w:t>е изд.,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193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:rsidR="00CC4D0D" w:rsidRDefault="002776F2">
      <w:pPr>
        <w:pStyle w:val="a5"/>
        <w:numPr>
          <w:ilvl w:val="0"/>
          <w:numId w:val="3"/>
        </w:numPr>
        <w:tabs>
          <w:tab w:val="left" w:pos="1137"/>
        </w:tabs>
        <w:spacing w:before="124"/>
        <w:ind w:right="223" w:hanging="284"/>
        <w:jc w:val="both"/>
        <w:rPr>
          <w:sz w:val="24"/>
        </w:rPr>
      </w:pPr>
      <w:r>
        <w:rPr>
          <w:sz w:val="24"/>
        </w:rPr>
        <w:t>Этика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учеб.</w:t>
      </w:r>
      <w:r>
        <w:rPr>
          <w:spacing w:val="2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СПО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Е. И. Рогов [и др.] ; под общ. ред. Е. И. Рогова. — 3-е изд., перераб. и доп. — М. 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510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CC4D0D" w:rsidRDefault="002776F2">
      <w:pPr>
        <w:pStyle w:val="a5"/>
        <w:numPr>
          <w:ilvl w:val="0"/>
          <w:numId w:val="3"/>
        </w:numPr>
        <w:tabs>
          <w:tab w:val="left" w:pos="1137"/>
        </w:tabs>
        <w:spacing w:before="118"/>
        <w:ind w:left="1069" w:right="229" w:hanging="140"/>
        <w:jc w:val="both"/>
        <w:rPr>
          <w:sz w:val="24"/>
        </w:rPr>
      </w:pPr>
      <w:r>
        <w:rPr>
          <w:sz w:val="24"/>
        </w:rPr>
        <w:t>Чернышова,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 /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И. Чернышова.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161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CC4D0D" w:rsidRDefault="00CC4D0D">
      <w:pPr>
        <w:pStyle w:val="a3"/>
        <w:spacing w:before="2"/>
        <w:rPr>
          <w:sz w:val="28"/>
        </w:rPr>
      </w:pPr>
    </w:p>
    <w:p w:rsidR="00CC4D0D" w:rsidRDefault="002776F2">
      <w:pPr>
        <w:pStyle w:val="1"/>
        <w:numPr>
          <w:ilvl w:val="0"/>
          <w:numId w:val="3"/>
        </w:numPr>
        <w:tabs>
          <w:tab w:val="left" w:pos="1987"/>
        </w:tabs>
        <w:spacing w:line="276" w:lineRule="auto"/>
        <w:ind w:left="3317" w:right="1745" w:hanging="1575"/>
        <w:jc w:val="left"/>
      </w:pPr>
      <w:r>
        <w:t>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CC4D0D" w:rsidRDefault="00CC4D0D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6"/>
      </w:tblGrid>
      <w:tr w:rsidR="00CC4D0D">
        <w:trPr>
          <w:trHeight w:val="254"/>
        </w:trPr>
        <w:tc>
          <w:tcPr>
            <w:tcW w:w="3664" w:type="dxa"/>
          </w:tcPr>
          <w:p w:rsidR="00CC4D0D" w:rsidRDefault="002776F2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025" w:type="dxa"/>
          </w:tcPr>
          <w:p w:rsidR="00CC4D0D" w:rsidRDefault="002776F2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  <w:tc>
          <w:tcPr>
            <w:tcW w:w="2886" w:type="dxa"/>
          </w:tcPr>
          <w:p w:rsidR="00CC4D0D" w:rsidRDefault="002776F2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CC4D0D">
        <w:trPr>
          <w:trHeight w:val="4051"/>
        </w:trPr>
        <w:tc>
          <w:tcPr>
            <w:tcW w:w="3664" w:type="dxa"/>
          </w:tcPr>
          <w:p w:rsidR="00CC4D0D" w:rsidRDefault="002776F2">
            <w:pPr>
              <w:pStyle w:val="TableParagraph"/>
              <w:spacing w:line="242" w:lineRule="auto"/>
              <w:ind w:left="110" w:right="442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осваиваемых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дисциплины:</w:t>
            </w:r>
          </w:p>
          <w:p w:rsidR="00CC4D0D" w:rsidRDefault="002776F2">
            <w:pPr>
              <w:pStyle w:val="TableParagraph"/>
              <w:ind w:left="110" w:right="141" w:firstLine="58"/>
            </w:pPr>
            <w:r>
              <w:t>актуальный профессиональный и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контекст,</w:t>
            </w:r>
            <w:r>
              <w:rPr>
                <w:spacing w:val="1"/>
              </w:rPr>
              <w:t xml:space="preserve"> </w:t>
            </w:r>
            <w:r>
              <w:t>в котором</w:t>
            </w:r>
            <w:r>
              <w:rPr>
                <w:spacing w:val="1"/>
              </w:rPr>
              <w:t xml:space="preserve"> </w:t>
            </w:r>
            <w:r>
              <w:t>приходится работать и жить;</w:t>
            </w:r>
            <w:r>
              <w:rPr>
                <w:spacing w:val="1"/>
              </w:rPr>
              <w:t xml:space="preserve"> </w:t>
            </w:r>
            <w:r>
              <w:t>основные источники информации и</w:t>
            </w:r>
            <w:r>
              <w:rPr>
                <w:spacing w:val="-52"/>
              </w:rPr>
              <w:t xml:space="preserve"> </w:t>
            </w:r>
            <w:r>
              <w:t>ресурсы для решения задач и</w:t>
            </w:r>
            <w:r>
              <w:rPr>
                <w:spacing w:val="1"/>
              </w:rPr>
              <w:t xml:space="preserve"> </w:t>
            </w:r>
            <w:r>
              <w:t>проблем в профессиональном и/или</w:t>
            </w:r>
            <w:r>
              <w:rPr>
                <w:spacing w:val="-52"/>
              </w:rPr>
              <w:t xml:space="preserve"> </w:t>
            </w:r>
            <w:r>
              <w:t>социальном контексте;</w:t>
            </w:r>
          </w:p>
          <w:p w:rsidR="00CC4D0D" w:rsidRDefault="002776F2">
            <w:pPr>
              <w:pStyle w:val="TableParagraph"/>
              <w:ind w:left="110" w:right="560"/>
            </w:pPr>
            <w:r>
              <w:t>алгоритмы выполнения работ в</w:t>
            </w:r>
            <w:r>
              <w:rPr>
                <w:spacing w:val="-52"/>
              </w:rPr>
              <w:t xml:space="preserve"> </w:t>
            </w:r>
            <w:r>
              <w:t>профессиональной и смежных</w:t>
            </w:r>
            <w:r>
              <w:rPr>
                <w:spacing w:val="1"/>
              </w:rPr>
              <w:t xml:space="preserve"> </w:t>
            </w:r>
            <w:r>
              <w:t>областях;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 и смежных</w:t>
            </w:r>
            <w:r>
              <w:rPr>
                <w:spacing w:val="1"/>
              </w:rPr>
              <w:t xml:space="preserve"> </w:t>
            </w:r>
            <w:r>
              <w:t>сферах; структуру плана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задач;</w:t>
            </w:r>
            <w:r>
              <w:rPr>
                <w:spacing w:val="-6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</w:p>
          <w:p w:rsidR="00CC4D0D" w:rsidRDefault="002776F2">
            <w:pPr>
              <w:pStyle w:val="TableParagraph"/>
              <w:spacing w:line="242" w:lineRule="exact"/>
              <w:ind w:left="110"/>
            </w:pPr>
            <w:r>
              <w:t>результатов решения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3025" w:type="dxa"/>
          </w:tcPr>
          <w:p w:rsidR="00CC4D0D" w:rsidRDefault="00CC4D0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C4D0D" w:rsidRDefault="002776F2">
            <w:pPr>
              <w:pStyle w:val="TableParagraph"/>
              <w:spacing w:before="1" w:line="273" w:lineRule="auto"/>
              <w:ind w:left="110" w:right="93"/>
              <w:jc w:val="both"/>
            </w:pPr>
            <w:r>
              <w:t>«Отлично»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сформированы,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</w:p>
          <w:p w:rsidR="00CC4D0D" w:rsidRDefault="002776F2">
            <w:pPr>
              <w:pStyle w:val="TableParagraph"/>
              <w:spacing w:line="273" w:lineRule="auto"/>
              <w:ind w:left="110" w:right="92"/>
              <w:jc w:val="both"/>
            </w:pPr>
            <w:r>
              <w:t>программой учебные задания</w:t>
            </w:r>
            <w:r>
              <w:rPr>
                <w:spacing w:val="-52"/>
              </w:rPr>
              <w:t xml:space="preserve"> </w:t>
            </w:r>
            <w:r>
              <w:t>выполнены,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оценено</w:t>
            </w:r>
            <w:r>
              <w:rPr>
                <w:spacing w:val="-6"/>
              </w:rPr>
              <w:t xml:space="preserve"> </w:t>
            </w:r>
            <w:r>
              <w:t>высоко.</w:t>
            </w:r>
          </w:p>
          <w:p w:rsidR="00CC4D0D" w:rsidRDefault="00CC4D0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C4D0D" w:rsidRDefault="002776F2">
            <w:pPr>
              <w:pStyle w:val="TableParagraph"/>
              <w:tabs>
                <w:tab w:val="left" w:pos="2231"/>
              </w:tabs>
              <w:spacing w:before="1" w:line="273" w:lineRule="auto"/>
              <w:ind w:left="110" w:right="93"/>
              <w:jc w:val="both"/>
            </w:pPr>
            <w:r>
              <w:t>«Хорошо»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освоено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пробелов,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tab/>
              <w:t>умения</w:t>
            </w:r>
          </w:p>
        </w:tc>
        <w:tc>
          <w:tcPr>
            <w:tcW w:w="2886" w:type="dxa"/>
          </w:tcPr>
          <w:p w:rsidR="00CC4D0D" w:rsidRDefault="002776F2">
            <w:pPr>
              <w:pStyle w:val="TableParagraph"/>
              <w:spacing w:line="278" w:lineRule="auto"/>
              <w:ind w:left="110" w:right="335"/>
            </w:pPr>
            <w:r>
              <w:t>Примеры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контроля и</w:t>
            </w:r>
            <w:r>
              <w:rPr>
                <w:spacing w:val="2"/>
              </w:rPr>
              <w:t xml:space="preserve"> </w:t>
            </w:r>
            <w:r>
              <w:t>оценки</w:t>
            </w:r>
          </w:p>
          <w:p w:rsidR="00CC4D0D" w:rsidRDefault="002776F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541" w:firstLine="0"/>
            </w:pPr>
            <w:r>
              <w:t>Компьютерное</w:t>
            </w:r>
            <w:r>
              <w:rPr>
                <w:spacing w:val="1"/>
              </w:rPr>
              <w:t xml:space="preserve"> </w:t>
            </w:r>
            <w:r>
              <w:t>тестирование на знание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теме;</w:t>
            </w:r>
          </w:p>
          <w:p w:rsidR="00CC4D0D" w:rsidRDefault="002776F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49" w:lineRule="exact"/>
              <w:ind w:left="816" w:hanging="707"/>
            </w:pPr>
            <w:r>
              <w:t>Тестирование….</w:t>
            </w:r>
          </w:p>
          <w:p w:rsidR="00CC4D0D" w:rsidRDefault="002776F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9"/>
              <w:ind w:left="816" w:hanging="707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:rsidR="00CC4D0D" w:rsidRDefault="002776F2">
            <w:pPr>
              <w:pStyle w:val="TableParagraph"/>
              <w:spacing w:before="40"/>
              <w:ind w:left="110"/>
            </w:pPr>
            <w:r>
              <w:t>….</w:t>
            </w:r>
          </w:p>
          <w:p w:rsidR="00CC4D0D" w:rsidRDefault="002776F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35" w:line="278" w:lineRule="auto"/>
              <w:ind w:right="439" w:firstLine="0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CC4D0D" w:rsidRDefault="002776F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47" w:lineRule="exact"/>
              <w:ind w:left="816" w:hanging="707"/>
            </w:pPr>
            <w:r>
              <w:t>Защита реферата….</w:t>
            </w:r>
          </w:p>
          <w:p w:rsidR="00CC4D0D" w:rsidRDefault="002776F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40"/>
              <w:ind w:left="816" w:hanging="707"/>
            </w:pPr>
            <w:r>
              <w:t>Семинар</w:t>
            </w:r>
          </w:p>
          <w:p w:rsidR="00CC4D0D" w:rsidRDefault="002776F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40"/>
              <w:ind w:left="816" w:hanging="707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курсовой</w:t>
            </w:r>
          </w:p>
        </w:tc>
      </w:tr>
    </w:tbl>
    <w:p w:rsidR="00CC4D0D" w:rsidRDefault="00CC4D0D">
      <w:pPr>
        <w:sectPr w:rsidR="00CC4D0D">
          <w:footerReference w:type="default" r:id="rId9"/>
          <w:pgSz w:w="11910" w:h="16840"/>
          <w:pgMar w:top="1040" w:right="6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6"/>
      </w:tblGrid>
      <w:tr w:rsidR="00CC4D0D">
        <w:trPr>
          <w:trHeight w:val="6327"/>
        </w:trPr>
        <w:tc>
          <w:tcPr>
            <w:tcW w:w="3664" w:type="dxa"/>
          </w:tcPr>
          <w:p w:rsidR="00CC4D0D" w:rsidRDefault="002776F2">
            <w:pPr>
              <w:pStyle w:val="TableParagraph"/>
              <w:spacing w:line="239" w:lineRule="exact"/>
              <w:ind w:left="110"/>
            </w:pPr>
            <w:r>
              <w:lastRenderedPageBreak/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CC4D0D" w:rsidRDefault="002776F2">
            <w:pPr>
              <w:pStyle w:val="TableParagraph"/>
              <w:spacing w:before="1"/>
              <w:ind w:left="110" w:right="333"/>
            </w:pPr>
            <w:r>
              <w:t>номенклатура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2"/>
              </w:rPr>
              <w:t xml:space="preserve"> </w:t>
            </w:r>
            <w:r>
              <w:t>применяемых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деятельности;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структурирования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-7"/>
              </w:rPr>
              <w:t xml:space="preserve"> </w:t>
            </w:r>
            <w:r>
              <w:t>формат</w:t>
            </w:r>
            <w:r>
              <w:rPr>
                <w:spacing w:val="-4"/>
              </w:rPr>
              <w:t xml:space="preserve"> </w:t>
            </w:r>
            <w:r>
              <w:t>оформления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содержание актуальной</w:t>
            </w:r>
            <w:r>
              <w:rPr>
                <w:spacing w:val="1"/>
              </w:rPr>
              <w:t xml:space="preserve"> </w:t>
            </w:r>
            <w:r>
              <w:t>нормативно-правовой</w:t>
            </w:r>
            <w:r>
              <w:rPr>
                <w:spacing w:val="1"/>
              </w:rPr>
              <w:t xml:space="preserve"> </w:t>
            </w:r>
            <w:r>
              <w:t>документации; современная</w:t>
            </w:r>
            <w:r>
              <w:rPr>
                <w:spacing w:val="1"/>
              </w:rPr>
              <w:t xml:space="preserve"> </w:t>
            </w:r>
            <w:r>
              <w:t>научная и профессиональная</w:t>
            </w:r>
            <w:r>
              <w:rPr>
                <w:spacing w:val="1"/>
              </w:rPr>
              <w:t xml:space="preserve"> </w:t>
            </w:r>
            <w:r>
              <w:t>терминология;</w:t>
            </w:r>
            <w:r>
              <w:rPr>
                <w:spacing w:val="2"/>
              </w:rPr>
              <w:t xml:space="preserve"> </w:t>
            </w:r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траектории 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 и самообразования</w:t>
            </w:r>
            <w:r>
              <w:rPr>
                <w:spacing w:val="1"/>
              </w:rPr>
              <w:t xml:space="preserve"> </w:t>
            </w:r>
            <w:r>
              <w:t>психологические основы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коллектива,</w:t>
            </w:r>
            <w:r>
              <w:rPr>
                <w:spacing w:val="1"/>
              </w:rPr>
              <w:t xml:space="preserve"> </w:t>
            </w:r>
            <w:r>
              <w:t>психологические особенности</w:t>
            </w:r>
            <w:r>
              <w:rPr>
                <w:spacing w:val="1"/>
              </w:rPr>
              <w:t xml:space="preserve"> </w:t>
            </w:r>
            <w:r>
              <w:t>личности;</w:t>
            </w:r>
            <w:r>
              <w:rPr>
                <w:spacing w:val="1"/>
              </w:rPr>
              <w:t xml:space="preserve"> </w:t>
            </w:r>
            <w:r>
              <w:t>основы проектной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CC4D0D" w:rsidRDefault="002776F2">
            <w:pPr>
              <w:pStyle w:val="TableParagraph"/>
              <w:spacing w:before="3"/>
              <w:ind w:left="110" w:right="631"/>
            </w:pPr>
            <w:r>
              <w:t>сущность 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патриотической</w:t>
            </w:r>
            <w:r>
              <w:rPr>
                <w:spacing w:val="1"/>
              </w:rPr>
              <w:t xml:space="preserve"> </w:t>
            </w:r>
            <w:r>
              <w:t>позиции,</w:t>
            </w:r>
            <w:r>
              <w:rPr>
                <w:spacing w:val="1"/>
              </w:rPr>
              <w:t xml:space="preserve"> </w:t>
            </w:r>
            <w:r>
              <w:t>общечеловеческих ценностей;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-8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</w:p>
          <w:p w:rsidR="00CC4D0D" w:rsidRDefault="002776F2">
            <w:pPr>
              <w:pStyle w:val="TableParagraph"/>
              <w:spacing w:line="246" w:lineRule="exact"/>
              <w:ind w:left="110"/>
            </w:pPr>
            <w:r>
              <w:t>(специальности)</w:t>
            </w:r>
          </w:p>
        </w:tc>
        <w:tc>
          <w:tcPr>
            <w:tcW w:w="3025" w:type="dxa"/>
            <w:vMerge w:val="restart"/>
          </w:tcPr>
          <w:p w:rsidR="00CC4D0D" w:rsidRDefault="002776F2">
            <w:pPr>
              <w:pStyle w:val="TableParagraph"/>
              <w:tabs>
                <w:tab w:val="left" w:pos="1233"/>
              </w:tabs>
              <w:spacing w:before="19" w:line="273" w:lineRule="auto"/>
              <w:ind w:left="110" w:right="89"/>
              <w:jc w:val="both"/>
            </w:pPr>
            <w:r>
              <w:t>сформированы недостаточно,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tab/>
              <w:t>предусмотренные</w:t>
            </w:r>
            <w:r>
              <w:rPr>
                <w:spacing w:val="-53"/>
              </w:rPr>
              <w:t xml:space="preserve"> </w:t>
            </w:r>
            <w:r>
              <w:t>программой учебные задания</w:t>
            </w:r>
            <w:r>
              <w:rPr>
                <w:spacing w:val="-52"/>
              </w:rPr>
              <w:t xml:space="preserve"> </w:t>
            </w:r>
            <w:r>
              <w:t>выполнены, некоторые виды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  <w:p w:rsidR="00CC4D0D" w:rsidRDefault="00CC4D0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C4D0D" w:rsidRDefault="002776F2">
            <w:pPr>
              <w:pStyle w:val="TableParagraph"/>
              <w:tabs>
                <w:tab w:val="left" w:pos="1458"/>
                <w:tab w:val="left" w:pos="1550"/>
                <w:tab w:val="left" w:pos="1804"/>
                <w:tab w:val="left" w:pos="1937"/>
                <w:tab w:val="left" w:pos="2399"/>
                <w:tab w:val="left" w:pos="2847"/>
              </w:tabs>
              <w:spacing w:before="1" w:line="273" w:lineRule="auto"/>
              <w:ind w:left="110" w:right="89"/>
            </w:pPr>
            <w:r>
              <w:t>«Удовлетворительно»</w:t>
            </w:r>
            <w:r>
              <w:tab/>
            </w:r>
            <w:r>
              <w:tab/>
            </w:r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теоретическое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курса</w:t>
            </w:r>
            <w:r>
              <w:rPr>
                <w:spacing w:val="24"/>
              </w:rPr>
              <w:t xml:space="preserve"> </w:t>
            </w:r>
            <w:r>
              <w:t>освоено</w:t>
            </w:r>
            <w:r>
              <w:rPr>
                <w:spacing w:val="18"/>
              </w:rPr>
              <w:t xml:space="preserve"> </w:t>
            </w:r>
            <w:r>
              <w:t>частично,</w:t>
            </w:r>
            <w:r>
              <w:rPr>
                <w:spacing w:val="24"/>
              </w:rPr>
              <w:t xml:space="preserve"> </w:t>
            </w:r>
            <w:r>
              <w:t>но</w:t>
            </w:r>
            <w:r>
              <w:rPr>
                <w:spacing w:val="-52"/>
              </w:rPr>
              <w:t xml:space="preserve"> </w:t>
            </w:r>
            <w:r>
              <w:t>пробелы</w:t>
            </w:r>
            <w:r>
              <w:tab/>
            </w:r>
            <w:r>
              <w:tab/>
              <w:t>не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носят</w:t>
            </w:r>
            <w:r>
              <w:rPr>
                <w:spacing w:val="-52"/>
              </w:rPr>
              <w:t xml:space="preserve"> </w:t>
            </w:r>
            <w:r>
              <w:t>существенного</w:t>
            </w:r>
            <w:r>
              <w:tab/>
            </w:r>
            <w:r>
              <w:tab/>
            </w:r>
            <w:r>
              <w:tab/>
              <w:t>характера,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30"/>
              </w:rPr>
              <w:t xml:space="preserve"> </w:t>
            </w:r>
            <w:r>
              <w:t>умения</w:t>
            </w:r>
            <w:r>
              <w:rPr>
                <w:spacing w:val="32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освоенным</w:t>
            </w:r>
            <w:r>
              <w:rPr>
                <w:spacing w:val="39"/>
              </w:rPr>
              <w:t xml:space="preserve"> </w:t>
            </w:r>
            <w:r>
              <w:t>материалом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основном</w:t>
            </w:r>
            <w:r>
              <w:tab/>
              <w:t>сформированы,</w:t>
            </w:r>
            <w:r>
              <w:rPr>
                <w:spacing w:val="-52"/>
              </w:rPr>
              <w:t xml:space="preserve"> </w:t>
            </w:r>
            <w:r>
              <w:t>большинство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</w:p>
          <w:p w:rsidR="00CC4D0D" w:rsidRDefault="002776F2">
            <w:pPr>
              <w:pStyle w:val="TableParagraph"/>
              <w:tabs>
                <w:tab w:val="left" w:pos="2043"/>
              </w:tabs>
              <w:spacing w:line="273" w:lineRule="auto"/>
              <w:ind w:left="110" w:right="93"/>
              <w:jc w:val="both"/>
            </w:pPr>
            <w:r>
              <w:t>программой</w:t>
            </w:r>
            <w:r>
              <w:tab/>
            </w:r>
            <w:r>
              <w:rPr>
                <w:spacing w:val="-1"/>
              </w:rPr>
              <w:t>обучения</w:t>
            </w:r>
            <w:r>
              <w:rPr>
                <w:spacing w:val="-53"/>
              </w:rPr>
              <w:t xml:space="preserve"> </w:t>
            </w:r>
            <w:r>
              <w:t>учебных заданий выполнено,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содержат ошибки.</w:t>
            </w:r>
          </w:p>
          <w:p w:rsidR="00CC4D0D" w:rsidRDefault="00CC4D0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C4D0D" w:rsidRDefault="002776F2">
            <w:pPr>
              <w:pStyle w:val="TableParagraph"/>
              <w:tabs>
                <w:tab w:val="left" w:pos="1267"/>
                <w:tab w:val="left" w:pos="2116"/>
              </w:tabs>
              <w:spacing w:before="1" w:line="273" w:lineRule="auto"/>
              <w:ind w:left="110" w:right="89"/>
              <w:jc w:val="both"/>
            </w:pPr>
            <w:r>
              <w:t>«Неудовлетворительно»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курса</w:t>
            </w:r>
            <w:r>
              <w:tab/>
              <w:t>не</w:t>
            </w:r>
            <w:r>
              <w:tab/>
              <w:t>освоено,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сформированы, выполненные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1"/>
              </w:rPr>
              <w:t xml:space="preserve"> </w:t>
            </w:r>
            <w:r>
              <w:t>грубые</w:t>
            </w:r>
            <w:r>
              <w:rPr>
                <w:spacing w:val="-6"/>
              </w:rPr>
              <w:t xml:space="preserve"> </w:t>
            </w:r>
            <w:r>
              <w:t>ошибки.</w:t>
            </w:r>
          </w:p>
        </w:tc>
        <w:tc>
          <w:tcPr>
            <w:tcW w:w="2886" w:type="dxa"/>
            <w:vMerge w:val="restart"/>
          </w:tcPr>
          <w:p w:rsidR="00CC4D0D" w:rsidRDefault="002776F2">
            <w:pPr>
              <w:pStyle w:val="TableParagraph"/>
              <w:spacing w:line="239" w:lineRule="exact"/>
              <w:ind w:left="110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(проекта)</w:t>
            </w:r>
          </w:p>
          <w:p w:rsidR="00CC4D0D" w:rsidRDefault="002776F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40" w:line="278" w:lineRule="auto"/>
              <w:ind w:right="875" w:firstLine="0"/>
            </w:pP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проекта;</w:t>
            </w:r>
          </w:p>
          <w:p w:rsidR="00CC4D0D" w:rsidRDefault="002776F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6" w:lineRule="auto"/>
              <w:ind w:right="339" w:firstLine="0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практического задания.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(деятельностью</w:t>
            </w:r>
            <w:r>
              <w:rPr>
                <w:spacing w:val="-5"/>
              </w:rPr>
              <w:t xml:space="preserve"> </w:t>
            </w:r>
            <w:r>
              <w:t>студента)</w:t>
            </w:r>
          </w:p>
          <w:p w:rsidR="00CC4D0D" w:rsidRDefault="002776F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6" w:lineRule="auto"/>
              <w:ind w:right="168" w:firstLine="0"/>
            </w:pPr>
            <w:r>
              <w:rPr>
                <w:spacing w:val="-1"/>
              </w:rPr>
              <w:t xml:space="preserve">Оценка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задания(работы)</w:t>
            </w:r>
          </w:p>
          <w:p w:rsidR="00CC4D0D" w:rsidRDefault="002776F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49" w:lineRule="exact"/>
              <w:ind w:left="816" w:hanging="707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CC4D0D" w:rsidRDefault="002776F2">
            <w:pPr>
              <w:pStyle w:val="TableParagraph"/>
              <w:spacing w:before="37" w:line="276" w:lineRule="auto"/>
              <w:ind w:left="110" w:right="392"/>
            </w:pPr>
            <w:r>
              <w:t>выступление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докладом,</w:t>
            </w:r>
            <w:r>
              <w:rPr>
                <w:spacing w:val="-52"/>
              </w:rPr>
              <w:t xml:space="preserve"> </w:t>
            </w:r>
            <w:r>
              <w:t>сообщением,</w:t>
            </w:r>
            <w:r>
              <w:rPr>
                <w:spacing w:val="1"/>
              </w:rPr>
              <w:t xml:space="preserve"> </w:t>
            </w:r>
            <w:r>
              <w:t>презентацией…</w:t>
            </w:r>
          </w:p>
          <w:p w:rsidR="00CC4D0D" w:rsidRDefault="002776F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3" w:lineRule="auto"/>
              <w:ind w:right="483" w:firstLine="0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ситуационной</w:t>
            </w:r>
            <w:r>
              <w:rPr>
                <w:spacing w:val="-7"/>
              </w:rPr>
              <w:t xml:space="preserve"> </w:t>
            </w:r>
            <w:r>
              <w:t>задачи….</w:t>
            </w:r>
          </w:p>
        </w:tc>
      </w:tr>
      <w:tr w:rsidR="00CC4D0D">
        <w:trPr>
          <w:trHeight w:val="8099"/>
        </w:trPr>
        <w:tc>
          <w:tcPr>
            <w:tcW w:w="3664" w:type="dxa"/>
          </w:tcPr>
          <w:p w:rsidR="00CC4D0D" w:rsidRDefault="002776F2">
            <w:pPr>
              <w:pStyle w:val="TableParagraph"/>
              <w:spacing w:line="239" w:lineRule="exact"/>
              <w:ind w:left="110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умений,</w:t>
            </w:r>
            <w:r>
              <w:rPr>
                <w:spacing w:val="-1"/>
              </w:rPr>
              <w:t xml:space="preserve"> </w:t>
            </w:r>
            <w:r>
              <w:t>осваиваемых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CC4D0D" w:rsidRDefault="002776F2">
            <w:pPr>
              <w:pStyle w:val="TableParagraph"/>
              <w:spacing w:before="1" w:line="251" w:lineRule="exact"/>
              <w:ind w:left="110"/>
            </w:pP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дисциплины:</w:t>
            </w:r>
          </w:p>
          <w:p w:rsidR="00CC4D0D" w:rsidRDefault="002776F2">
            <w:pPr>
              <w:pStyle w:val="TableParagraph"/>
              <w:ind w:left="110" w:right="96"/>
            </w:pPr>
            <w:r>
              <w:t>распознавать</w:t>
            </w:r>
            <w:r>
              <w:rPr>
                <w:spacing w:val="-6"/>
              </w:rPr>
              <w:t xml:space="preserve"> </w:t>
            </w:r>
            <w:r>
              <w:t>задачу</w:t>
            </w:r>
            <w:r>
              <w:rPr>
                <w:spacing w:val="-6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проблему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профессиональном и/или</w:t>
            </w:r>
            <w:r>
              <w:rPr>
                <w:spacing w:val="1"/>
              </w:rPr>
              <w:t xml:space="preserve"> </w:t>
            </w:r>
            <w:r>
              <w:t>социальном контексте;</w:t>
            </w:r>
            <w:r>
              <w:rPr>
                <w:spacing w:val="1"/>
              </w:rPr>
              <w:t xml:space="preserve"> </w:t>
            </w:r>
            <w:r>
              <w:t>анализировать задачу и/или</w:t>
            </w:r>
            <w:r>
              <w:rPr>
                <w:spacing w:val="1"/>
              </w:rPr>
              <w:t xml:space="preserve"> </w:t>
            </w:r>
            <w:r>
              <w:t>проблему и выделять её составные</w:t>
            </w:r>
            <w:r>
              <w:rPr>
                <w:spacing w:val="1"/>
              </w:rPr>
              <w:t xml:space="preserve"> </w:t>
            </w:r>
            <w:r>
              <w:t>части; определять этапы решения</w:t>
            </w:r>
            <w:r>
              <w:rPr>
                <w:spacing w:val="1"/>
              </w:rPr>
              <w:t xml:space="preserve"> </w:t>
            </w:r>
            <w:r>
              <w:t>задачи; выявлять и эффективно</w:t>
            </w:r>
            <w:r>
              <w:rPr>
                <w:spacing w:val="1"/>
              </w:rPr>
              <w:t xml:space="preserve"> </w:t>
            </w:r>
            <w:r>
              <w:t>искать информацию, необходимую</w:t>
            </w:r>
            <w:r>
              <w:rPr>
                <w:spacing w:val="1"/>
              </w:rPr>
              <w:t xml:space="preserve"> </w:t>
            </w:r>
            <w:r>
              <w:t>для решения задачи</w:t>
            </w:r>
            <w:r>
              <w:rPr>
                <w:spacing w:val="-1"/>
              </w:rPr>
              <w:t xml:space="preserve"> </w:t>
            </w:r>
            <w:r>
              <w:t>и/или</w:t>
            </w:r>
          </w:p>
          <w:p w:rsidR="00CC4D0D" w:rsidRDefault="002776F2">
            <w:pPr>
              <w:pStyle w:val="TableParagraph"/>
              <w:spacing w:before="2"/>
              <w:ind w:left="110" w:right="100"/>
            </w:pPr>
            <w:r>
              <w:t>проблемы;</w:t>
            </w:r>
            <w:r>
              <w:rPr>
                <w:spacing w:val="-2"/>
              </w:rPr>
              <w:t xml:space="preserve"> </w:t>
            </w:r>
            <w:r>
              <w:t>составить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действия;</w:t>
            </w:r>
            <w:r>
              <w:rPr>
                <w:spacing w:val="-52"/>
              </w:rPr>
              <w:t xml:space="preserve"> </w:t>
            </w:r>
            <w:r>
              <w:t>определить необходимые ресурсы;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-1"/>
              </w:rPr>
              <w:t xml:space="preserve"> </w:t>
            </w:r>
            <w:r>
              <w:t>актуальными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сферах;</w:t>
            </w:r>
            <w:r>
              <w:rPr>
                <w:spacing w:val="2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составленный план; оценивать</w:t>
            </w:r>
            <w:r>
              <w:rPr>
                <w:spacing w:val="1"/>
              </w:rPr>
              <w:t xml:space="preserve"> </w:t>
            </w:r>
            <w:r>
              <w:t>результат и последствия своих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(самостоятельно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</w:p>
          <w:p w:rsidR="00CC4D0D" w:rsidRDefault="002776F2">
            <w:pPr>
              <w:pStyle w:val="TableParagraph"/>
              <w:ind w:left="110" w:right="251"/>
            </w:pPr>
            <w:r>
              <w:t>определять задачи для поиска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необходимые источники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-7"/>
              </w:rPr>
              <w:t xml:space="preserve"> </w:t>
            </w:r>
            <w:r>
              <w:t>планировать</w:t>
            </w:r>
            <w:r>
              <w:rPr>
                <w:spacing w:val="-7"/>
              </w:rPr>
              <w:t xml:space="preserve"> </w:t>
            </w:r>
            <w:r>
              <w:t>процесс</w:t>
            </w:r>
            <w:r>
              <w:rPr>
                <w:spacing w:val="-52"/>
              </w:rPr>
              <w:t xml:space="preserve"> </w:t>
            </w:r>
            <w:r>
              <w:t>поиска;</w:t>
            </w:r>
            <w:r>
              <w:rPr>
                <w:spacing w:val="2"/>
              </w:rPr>
              <w:t xml:space="preserve"> </w:t>
            </w:r>
            <w:r>
              <w:t>структурировать</w:t>
            </w:r>
          </w:p>
          <w:p w:rsidR="00CC4D0D" w:rsidRDefault="002776F2">
            <w:pPr>
              <w:pStyle w:val="TableParagraph"/>
              <w:spacing w:before="2"/>
              <w:ind w:left="110" w:right="98"/>
            </w:pPr>
            <w:r>
              <w:t>получаемую</w:t>
            </w:r>
            <w:r>
              <w:rPr>
                <w:spacing w:val="-10"/>
              </w:rPr>
              <w:t xml:space="preserve"> </w:t>
            </w:r>
            <w:r>
              <w:t>информацию;</w:t>
            </w:r>
            <w:r>
              <w:rPr>
                <w:spacing w:val="-6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наиболее значимое в перечне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2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практическую значимость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поиска;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</w:p>
          <w:p w:rsidR="00CC4D0D" w:rsidRDefault="002776F2">
            <w:pPr>
              <w:pStyle w:val="TableParagraph"/>
              <w:spacing w:line="247" w:lineRule="exact"/>
              <w:ind w:left="11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актуальность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CC4D0D" w:rsidRDefault="00CC4D0D">
            <w:pPr>
              <w:rPr>
                <w:sz w:val="2"/>
                <w:szCs w:val="2"/>
              </w:rPr>
            </w:pPr>
          </w:p>
        </w:tc>
      </w:tr>
    </w:tbl>
    <w:p w:rsidR="00CC4D0D" w:rsidRDefault="00CC4D0D">
      <w:pPr>
        <w:rPr>
          <w:sz w:val="2"/>
          <w:szCs w:val="2"/>
        </w:rPr>
        <w:sectPr w:rsidR="00CC4D0D">
          <w:pgSz w:w="11910" w:h="16840"/>
          <w:pgMar w:top="1120" w:right="6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6"/>
      </w:tblGrid>
      <w:tr w:rsidR="00CC4D0D">
        <w:trPr>
          <w:trHeight w:val="3797"/>
        </w:trPr>
        <w:tc>
          <w:tcPr>
            <w:tcW w:w="3664" w:type="dxa"/>
          </w:tcPr>
          <w:p w:rsidR="00CC4D0D" w:rsidRDefault="002776F2">
            <w:pPr>
              <w:pStyle w:val="TableParagraph"/>
              <w:spacing w:line="239" w:lineRule="exact"/>
              <w:ind w:left="110"/>
            </w:pPr>
            <w:r>
              <w:lastRenderedPageBreak/>
              <w:t>нормативно-правовой</w:t>
            </w:r>
          </w:p>
          <w:p w:rsidR="00CC4D0D" w:rsidRDefault="002776F2">
            <w:pPr>
              <w:pStyle w:val="TableParagraph"/>
              <w:spacing w:before="1"/>
              <w:ind w:left="110" w:right="208"/>
            </w:pPr>
            <w:r>
              <w:t>документации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2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современную научную</w:t>
            </w:r>
            <w:r>
              <w:rPr>
                <w:spacing w:val="1"/>
              </w:rPr>
              <w:t xml:space="preserve"> </w:t>
            </w:r>
            <w:r>
              <w:t>профессиональную терминологию;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 и самообразования</w:t>
            </w:r>
            <w:r>
              <w:rPr>
                <w:spacing w:val="1"/>
              </w:rPr>
              <w:t xml:space="preserve"> </w:t>
            </w:r>
            <w:r>
              <w:t>организовывать работу коллектива</w:t>
            </w:r>
            <w:r>
              <w:rPr>
                <w:spacing w:val="-52"/>
              </w:rPr>
              <w:t xml:space="preserve"> </w:t>
            </w:r>
            <w:r>
              <w:t>и команды; взаимодействовать с</w:t>
            </w:r>
            <w:r>
              <w:rPr>
                <w:spacing w:val="1"/>
              </w:rPr>
              <w:t xml:space="preserve"> </w:t>
            </w:r>
            <w:r>
              <w:t>коллегами,</w:t>
            </w:r>
            <w:r>
              <w:rPr>
                <w:spacing w:val="3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клиентами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описывать</w:t>
            </w:r>
            <w:r>
              <w:rPr>
                <w:spacing w:val="-4"/>
              </w:rPr>
              <w:t xml:space="preserve"> </w:t>
            </w:r>
            <w:r>
              <w:t>значимость своей</w:t>
            </w:r>
          </w:p>
          <w:p w:rsidR="00CC4D0D" w:rsidRDefault="002776F2">
            <w:pPr>
              <w:pStyle w:val="TableParagraph"/>
              <w:spacing w:line="248" w:lineRule="exact"/>
              <w:ind w:left="110"/>
            </w:pP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(специальности)</w:t>
            </w:r>
          </w:p>
        </w:tc>
        <w:tc>
          <w:tcPr>
            <w:tcW w:w="3025" w:type="dxa"/>
          </w:tcPr>
          <w:p w:rsidR="00CC4D0D" w:rsidRDefault="00CC4D0D">
            <w:pPr>
              <w:pStyle w:val="TableParagraph"/>
            </w:pPr>
          </w:p>
        </w:tc>
        <w:tc>
          <w:tcPr>
            <w:tcW w:w="2886" w:type="dxa"/>
          </w:tcPr>
          <w:p w:rsidR="00CC4D0D" w:rsidRDefault="00CC4D0D">
            <w:pPr>
              <w:pStyle w:val="TableParagraph"/>
            </w:pPr>
          </w:p>
        </w:tc>
      </w:tr>
    </w:tbl>
    <w:p w:rsidR="005D02C5" w:rsidRDefault="005D02C5"/>
    <w:p w:rsidR="00874950" w:rsidRDefault="00874950"/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p w:rsidR="00874950" w:rsidRDefault="00874950" w:rsidP="00874950">
      <w:pPr>
        <w:tabs>
          <w:tab w:val="left" w:pos="624"/>
          <w:tab w:val="left" w:pos="900"/>
          <w:tab w:val="left" w:pos="1134"/>
        </w:tabs>
        <w:spacing w:line="278" w:lineRule="exact"/>
        <w:jc w:val="both"/>
        <w:rPr>
          <w:bCs/>
          <w:iCs/>
          <w:sz w:val="24"/>
          <w:szCs w:val="24"/>
          <w:lang w:eastAsia="ar-SA"/>
        </w:rPr>
      </w:pPr>
    </w:p>
    <w:tbl>
      <w:tblPr>
        <w:tblW w:w="2800" w:type="dxa"/>
        <w:tblInd w:w="6879" w:type="dxa"/>
        <w:tblLayout w:type="fixed"/>
        <w:tblLook w:val="0000" w:firstRow="0" w:lastRow="0" w:firstColumn="0" w:lastColumn="0" w:noHBand="0" w:noVBand="0"/>
      </w:tblPr>
      <w:tblGrid>
        <w:gridCol w:w="2800"/>
      </w:tblGrid>
      <w:tr w:rsidR="00874950" w:rsidTr="002C1066">
        <w:tc>
          <w:tcPr>
            <w:tcW w:w="2800" w:type="dxa"/>
            <w:shd w:val="clear" w:color="auto" w:fill="auto"/>
          </w:tcPr>
          <w:p w:rsidR="00874950" w:rsidRDefault="00874950" w:rsidP="002C1066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lastRenderedPageBreak/>
              <w:t>Приложение 1</w:t>
            </w:r>
          </w:p>
          <w:p w:rsidR="00874950" w:rsidRDefault="00874950" w:rsidP="002C1066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к рабочей программе дисциплины:</w:t>
            </w:r>
          </w:p>
          <w:p w:rsidR="00874950" w:rsidRDefault="00874950" w:rsidP="002C1066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«Психология общения»</w:t>
            </w:r>
          </w:p>
        </w:tc>
      </w:tr>
    </w:tbl>
    <w:p w:rsidR="00874950" w:rsidRDefault="00874950" w:rsidP="00874950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874950" w:rsidRDefault="00874950" w:rsidP="00874950">
      <w:pPr>
        <w:shd w:val="clear" w:color="auto" w:fill="FFFFFF"/>
        <w:ind w:firstLine="567"/>
        <w:jc w:val="right"/>
        <w:rPr>
          <w:sz w:val="24"/>
          <w:szCs w:val="24"/>
        </w:rPr>
      </w:pPr>
    </w:p>
    <w:p w:rsidR="00874950" w:rsidRDefault="00874950" w:rsidP="00874950">
      <w:pPr>
        <w:suppressLineNumbers/>
        <w:jc w:val="right"/>
        <w:rPr>
          <w:b/>
          <w:sz w:val="24"/>
          <w:szCs w:val="24"/>
        </w:rPr>
      </w:pPr>
    </w:p>
    <w:p w:rsidR="00874950" w:rsidRDefault="00874950" w:rsidP="00874950">
      <w:pPr>
        <w:suppressLineNumbers/>
        <w:jc w:val="right"/>
        <w:rPr>
          <w:b/>
          <w:sz w:val="24"/>
          <w:szCs w:val="24"/>
        </w:rPr>
      </w:pPr>
    </w:p>
    <w:p w:rsidR="00874950" w:rsidRDefault="00874950" w:rsidP="00874950">
      <w:pPr>
        <w:suppressLineNumbers/>
        <w:jc w:val="right"/>
        <w:rPr>
          <w:b/>
          <w:sz w:val="24"/>
          <w:szCs w:val="24"/>
        </w:rPr>
      </w:pPr>
    </w:p>
    <w:p w:rsidR="00874950" w:rsidRDefault="00874950" w:rsidP="00874950">
      <w:pPr>
        <w:suppressLineNumbers/>
        <w:jc w:val="right"/>
        <w:rPr>
          <w:b/>
          <w:sz w:val="24"/>
          <w:szCs w:val="24"/>
        </w:rPr>
      </w:pPr>
    </w:p>
    <w:p w:rsidR="00874950" w:rsidRDefault="00874950" w:rsidP="00874950">
      <w:pPr>
        <w:suppressLineNumbers/>
        <w:jc w:val="right"/>
        <w:rPr>
          <w:b/>
          <w:sz w:val="24"/>
          <w:szCs w:val="24"/>
        </w:rPr>
      </w:pPr>
    </w:p>
    <w:p w:rsidR="00874950" w:rsidRDefault="00874950" w:rsidP="00874950">
      <w:pPr>
        <w:jc w:val="center"/>
        <w:rPr>
          <w:sz w:val="24"/>
          <w:szCs w:val="24"/>
        </w:rPr>
      </w:pPr>
    </w:p>
    <w:p w:rsidR="00874950" w:rsidRPr="00874950" w:rsidRDefault="00874950" w:rsidP="00874950">
      <w:pPr>
        <w:jc w:val="center"/>
        <w:rPr>
          <w:sz w:val="28"/>
          <w:szCs w:val="28"/>
        </w:rPr>
      </w:pPr>
      <w:r w:rsidRPr="00874950">
        <w:rPr>
          <w:b/>
          <w:sz w:val="28"/>
          <w:szCs w:val="28"/>
        </w:rPr>
        <w:t xml:space="preserve">ФОНД ОЦЕНОЧНЫХ СРЕДСТВ </w:t>
      </w:r>
    </w:p>
    <w:tbl>
      <w:tblPr>
        <w:tblW w:w="9639" w:type="dxa"/>
        <w:tblInd w:w="35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74950" w:rsidRPr="00874950" w:rsidTr="002C1066">
        <w:tc>
          <w:tcPr>
            <w:tcW w:w="9639" w:type="dxa"/>
            <w:shd w:val="clear" w:color="auto" w:fill="auto"/>
          </w:tcPr>
          <w:p w:rsidR="00874950" w:rsidRPr="00874950" w:rsidRDefault="00874950" w:rsidP="00874950">
            <w:pPr>
              <w:ind w:right="-1"/>
              <w:jc w:val="center"/>
              <w:rPr>
                <w:sz w:val="28"/>
                <w:szCs w:val="28"/>
              </w:rPr>
            </w:pPr>
            <w:r w:rsidRPr="00874950">
              <w:rPr>
                <w:b/>
                <w:sz w:val="28"/>
                <w:szCs w:val="28"/>
              </w:rPr>
              <w:t>ПСИХОЛОГИЯ ОБЩЕНИЯ (ОГСЭ.03)</w:t>
            </w:r>
          </w:p>
          <w:p w:rsidR="00874950" w:rsidRPr="00874950" w:rsidRDefault="00874950" w:rsidP="002C1066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:rsidR="00874950" w:rsidRPr="00874950" w:rsidRDefault="00874950" w:rsidP="002C1066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76"/>
              <w:gridCol w:w="5246"/>
            </w:tblGrid>
            <w:tr w:rsidR="00874950" w:rsidRPr="00874950" w:rsidTr="002C1066">
              <w:tc>
                <w:tcPr>
                  <w:tcW w:w="4176" w:type="dxa"/>
                  <w:shd w:val="clear" w:color="auto" w:fill="auto"/>
                  <w:vAlign w:val="center"/>
                </w:tcPr>
                <w:p w:rsidR="00874950" w:rsidRPr="00874950" w:rsidRDefault="00874950" w:rsidP="002C1066">
                  <w:pPr>
                    <w:shd w:val="clear" w:color="auto" w:fill="FFFFFF"/>
                    <w:tabs>
                      <w:tab w:val="left" w:pos="1134"/>
                    </w:tabs>
                    <w:ind w:right="-1"/>
                    <w:rPr>
                      <w:sz w:val="28"/>
                      <w:szCs w:val="28"/>
                    </w:rPr>
                  </w:pPr>
                  <w:r w:rsidRPr="00874950">
                    <w:rPr>
                      <w:bCs/>
                      <w:spacing w:val="-2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5246" w:type="dxa"/>
                  <w:shd w:val="clear" w:color="auto" w:fill="auto"/>
                  <w:vAlign w:val="center"/>
                </w:tcPr>
                <w:p w:rsidR="00874950" w:rsidRPr="00874950" w:rsidRDefault="00874950" w:rsidP="002C1066">
                  <w:pPr>
                    <w:shd w:val="clear" w:color="auto" w:fill="FFFFFF"/>
                    <w:tabs>
                      <w:tab w:val="left" w:pos="1134"/>
                    </w:tabs>
                    <w:ind w:right="-1"/>
                    <w:rPr>
                      <w:sz w:val="28"/>
                      <w:szCs w:val="28"/>
                    </w:rPr>
                  </w:pPr>
                  <w:r w:rsidRPr="00874950">
                    <w:rPr>
                      <w:b/>
                      <w:spacing w:val="-2"/>
                      <w:sz w:val="28"/>
                      <w:szCs w:val="28"/>
                    </w:rPr>
                    <w:t>09.02.06 Сетевое и системное администрирование</w:t>
                  </w:r>
                </w:p>
              </w:tc>
            </w:tr>
            <w:tr w:rsidR="00874950" w:rsidRPr="00874950" w:rsidTr="002C1066">
              <w:tc>
                <w:tcPr>
                  <w:tcW w:w="4176" w:type="dxa"/>
                  <w:shd w:val="clear" w:color="auto" w:fill="auto"/>
                </w:tcPr>
                <w:p w:rsidR="00874950" w:rsidRPr="00874950" w:rsidRDefault="00874950" w:rsidP="002C1066">
                  <w:pPr>
                    <w:shd w:val="clear" w:color="auto" w:fill="FFFFFF"/>
                    <w:tabs>
                      <w:tab w:val="left" w:pos="1134"/>
                    </w:tabs>
                    <w:ind w:right="-1"/>
                    <w:jc w:val="center"/>
                    <w:rPr>
                      <w:bCs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:rsidR="00874950" w:rsidRPr="00874950" w:rsidRDefault="00874950" w:rsidP="002C1066">
                  <w:pPr>
                    <w:shd w:val="clear" w:color="auto" w:fill="FFFFFF"/>
                    <w:tabs>
                      <w:tab w:val="left" w:pos="1134"/>
                    </w:tabs>
                    <w:ind w:right="-1"/>
                    <w:jc w:val="center"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874950" w:rsidRPr="00874950" w:rsidTr="002C1066">
              <w:tc>
                <w:tcPr>
                  <w:tcW w:w="4176" w:type="dxa"/>
                  <w:shd w:val="clear" w:color="auto" w:fill="auto"/>
                </w:tcPr>
                <w:p w:rsidR="00874950" w:rsidRPr="00874950" w:rsidRDefault="00874950" w:rsidP="002C1066">
                  <w:pPr>
                    <w:shd w:val="clear" w:color="auto" w:fill="FFFFFF"/>
                    <w:tabs>
                      <w:tab w:val="left" w:pos="1134"/>
                    </w:tabs>
                    <w:ind w:right="-1"/>
                    <w:rPr>
                      <w:sz w:val="28"/>
                      <w:szCs w:val="28"/>
                    </w:rPr>
                  </w:pPr>
                  <w:r w:rsidRPr="00874950">
                    <w:rPr>
                      <w:bCs/>
                      <w:spacing w:val="-2"/>
                      <w:sz w:val="28"/>
                      <w:szCs w:val="28"/>
                    </w:rPr>
                    <w:t xml:space="preserve">Квалификация  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874950" w:rsidRPr="00874950" w:rsidRDefault="00874950" w:rsidP="002C1066">
                  <w:pPr>
                    <w:shd w:val="clear" w:color="auto" w:fill="FFFFFF"/>
                    <w:tabs>
                      <w:tab w:val="left" w:pos="1134"/>
                    </w:tabs>
                    <w:ind w:right="-1"/>
                    <w:rPr>
                      <w:sz w:val="28"/>
                      <w:szCs w:val="28"/>
                    </w:rPr>
                  </w:pPr>
                  <w:r w:rsidRPr="00874950">
                    <w:rPr>
                      <w:b/>
                      <w:bCs/>
                      <w:spacing w:val="-2"/>
                      <w:sz w:val="28"/>
                      <w:szCs w:val="28"/>
                    </w:rPr>
                    <w:t>Сетевой и системный администратор</w:t>
                  </w:r>
                </w:p>
              </w:tc>
            </w:tr>
            <w:tr w:rsidR="00874950" w:rsidRPr="00874950" w:rsidTr="002C1066">
              <w:tc>
                <w:tcPr>
                  <w:tcW w:w="4176" w:type="dxa"/>
                  <w:shd w:val="clear" w:color="auto" w:fill="auto"/>
                </w:tcPr>
                <w:p w:rsidR="00874950" w:rsidRPr="00874950" w:rsidRDefault="00874950" w:rsidP="002C1066">
                  <w:pPr>
                    <w:shd w:val="clear" w:color="auto" w:fill="FFFFFF"/>
                    <w:tabs>
                      <w:tab w:val="left" w:pos="1134"/>
                    </w:tabs>
                    <w:ind w:right="-1"/>
                    <w:rPr>
                      <w:sz w:val="28"/>
                      <w:szCs w:val="28"/>
                    </w:rPr>
                  </w:pPr>
                  <w:r w:rsidRPr="00874950">
                    <w:rPr>
                      <w:bCs/>
                      <w:spacing w:val="-2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874950" w:rsidRPr="00874950" w:rsidRDefault="00874950" w:rsidP="002C1066">
                  <w:pPr>
                    <w:shd w:val="clear" w:color="auto" w:fill="FFFFFF"/>
                    <w:tabs>
                      <w:tab w:val="left" w:pos="1134"/>
                    </w:tabs>
                    <w:ind w:right="-1"/>
                    <w:rPr>
                      <w:sz w:val="28"/>
                      <w:szCs w:val="28"/>
                    </w:rPr>
                  </w:pPr>
                  <w:r w:rsidRPr="00874950">
                    <w:rPr>
                      <w:b/>
                      <w:spacing w:val="-2"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874950" w:rsidRPr="00874950" w:rsidRDefault="00874950" w:rsidP="002C1066">
            <w:pPr>
              <w:shd w:val="clear" w:color="auto" w:fill="FFFFFF"/>
              <w:tabs>
                <w:tab w:val="left" w:pos="1134"/>
              </w:tabs>
              <w:ind w:right="-1"/>
              <w:rPr>
                <w:spacing w:val="-2"/>
                <w:sz w:val="28"/>
                <w:szCs w:val="28"/>
              </w:rPr>
            </w:pPr>
          </w:p>
          <w:p w:rsidR="00874950" w:rsidRPr="00874950" w:rsidRDefault="00874950" w:rsidP="002C1066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4"/>
          <w:szCs w:val="24"/>
        </w:rPr>
      </w:pPr>
    </w:p>
    <w:p w:rsidR="00874950" w:rsidRP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4"/>
        </w:rPr>
      </w:pPr>
    </w:p>
    <w:p w:rsidR="00874950" w:rsidRP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sz w:val="24"/>
        </w:rPr>
      </w:pPr>
      <w:r w:rsidRPr="00874950">
        <w:rPr>
          <w:spacing w:val="-2"/>
          <w:sz w:val="28"/>
          <w:szCs w:val="24"/>
        </w:rPr>
        <w:t xml:space="preserve">Калининград </w:t>
      </w: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rPr>
          <w:spacing w:val="-2"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  <w:rPr>
          <w:b/>
          <w:sz w:val="24"/>
          <w:szCs w:val="24"/>
        </w:rPr>
      </w:pPr>
    </w:p>
    <w:p w:rsidR="00874950" w:rsidRDefault="00874950" w:rsidP="00874950">
      <w:pPr>
        <w:shd w:val="clear" w:color="auto" w:fill="FFFFFF"/>
        <w:tabs>
          <w:tab w:val="left" w:pos="1134"/>
        </w:tabs>
        <w:ind w:right="-1"/>
        <w:jc w:val="center"/>
      </w:pPr>
      <w:r>
        <w:rPr>
          <w:b/>
          <w:sz w:val="24"/>
          <w:szCs w:val="24"/>
        </w:rPr>
        <w:t xml:space="preserve">1.1. </w:t>
      </w:r>
      <w:r>
        <w:rPr>
          <w:b/>
          <w:bCs/>
          <w:sz w:val="24"/>
          <w:szCs w:val="24"/>
          <w:shd w:val="clear" w:color="auto" w:fill="FFFFFF"/>
        </w:rPr>
        <w:t>Оценочные средства</w:t>
      </w:r>
      <w:r>
        <w:rPr>
          <w:b/>
          <w:bCs/>
          <w:spacing w:val="1"/>
          <w:sz w:val="24"/>
          <w:szCs w:val="24"/>
        </w:rPr>
        <w:t xml:space="preserve"> по итогам освоения дисциплины</w:t>
      </w:r>
    </w:p>
    <w:p w:rsidR="00874950" w:rsidRDefault="00874950" w:rsidP="00874950">
      <w:pPr>
        <w:tabs>
          <w:tab w:val="left" w:pos="3122"/>
        </w:tabs>
        <w:suppressAutoHyphens/>
        <w:spacing w:line="360" w:lineRule="auto"/>
        <w:ind w:firstLine="539"/>
        <w:jc w:val="both"/>
      </w:pPr>
      <w:r>
        <w:rPr>
          <w:b/>
          <w:bCs/>
          <w:sz w:val="24"/>
          <w:szCs w:val="24"/>
          <w:shd w:val="clear" w:color="auto" w:fill="FFFFFF"/>
        </w:rPr>
        <w:t>1.1.1. Цель оценочных средств</w:t>
      </w:r>
    </w:p>
    <w:p w:rsidR="00874950" w:rsidRDefault="00874950" w:rsidP="00874950">
      <w:pPr>
        <w:tabs>
          <w:tab w:val="left" w:pos="3122"/>
        </w:tabs>
        <w:suppressAutoHyphens/>
        <w:ind w:firstLine="539"/>
        <w:jc w:val="both"/>
      </w:pPr>
      <w:r>
        <w:rPr>
          <w:b/>
          <w:bCs/>
          <w:iCs/>
          <w:sz w:val="24"/>
          <w:szCs w:val="24"/>
        </w:rPr>
        <w:t>Целью оценочных средств</w:t>
      </w:r>
      <w:r>
        <w:rPr>
          <w:bCs/>
          <w:iCs/>
          <w:sz w:val="24"/>
          <w:szCs w:val="24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>
        <w:rPr>
          <w:sz w:val="24"/>
          <w:szCs w:val="24"/>
        </w:rPr>
        <w:t>«Психология общения»</w:t>
      </w:r>
      <w:r>
        <w:rPr>
          <w:iCs/>
          <w:sz w:val="24"/>
          <w:szCs w:val="24"/>
        </w:rPr>
        <w:t xml:space="preserve">. </w:t>
      </w:r>
    </w:p>
    <w:p w:rsidR="00874950" w:rsidRDefault="00874950" w:rsidP="00874950">
      <w:pPr>
        <w:tabs>
          <w:tab w:val="left" w:pos="3122"/>
        </w:tabs>
        <w:suppressAutoHyphens/>
        <w:ind w:firstLine="539"/>
        <w:jc w:val="both"/>
      </w:pPr>
      <w:r>
        <w:rPr>
          <w:b/>
          <w:sz w:val="24"/>
          <w:szCs w:val="24"/>
        </w:rPr>
        <w:t>Оценочные средства</w:t>
      </w:r>
      <w:r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«Психология общения»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74950" w:rsidRDefault="00874950" w:rsidP="00874950">
      <w:pPr>
        <w:tabs>
          <w:tab w:val="left" w:pos="3122"/>
        </w:tabs>
        <w:suppressAutoHyphens/>
        <w:ind w:firstLine="539"/>
        <w:jc w:val="both"/>
      </w:pPr>
      <w:r>
        <w:rPr>
          <w:b/>
          <w:bCs/>
          <w:iCs/>
          <w:sz w:val="24"/>
          <w:szCs w:val="24"/>
        </w:rPr>
        <w:t xml:space="preserve">Комплект оценочных средств </w:t>
      </w:r>
      <w:r>
        <w:rPr>
          <w:bCs/>
          <w:iCs/>
          <w:sz w:val="24"/>
          <w:szCs w:val="24"/>
        </w:rPr>
        <w:t xml:space="preserve">включает </w:t>
      </w:r>
      <w:r>
        <w:rPr>
          <w:sz w:val="24"/>
          <w:szCs w:val="24"/>
        </w:rPr>
        <w:t xml:space="preserve">контрольные материалы для проведения всех видов контроля в форме </w:t>
      </w:r>
      <w:r>
        <w:rPr>
          <w:iCs/>
          <w:sz w:val="24"/>
          <w:szCs w:val="24"/>
        </w:rPr>
        <w:t xml:space="preserve">устного и письменного опроса, практических занятий, </w:t>
      </w:r>
      <w:r>
        <w:rPr>
          <w:sz w:val="24"/>
          <w:szCs w:val="24"/>
        </w:rPr>
        <w:t>и промежуточной аттестации в форме вопросов и заданий к экзамену.</w:t>
      </w:r>
    </w:p>
    <w:p w:rsidR="00874950" w:rsidRDefault="00874950" w:rsidP="00874950">
      <w:pPr>
        <w:tabs>
          <w:tab w:val="left" w:pos="720"/>
          <w:tab w:val="left" w:pos="3122"/>
        </w:tabs>
        <w:suppressAutoHyphens/>
        <w:ind w:firstLine="540"/>
        <w:jc w:val="both"/>
      </w:pPr>
      <w:r>
        <w:rPr>
          <w:b/>
          <w:bCs/>
          <w:iCs/>
          <w:sz w:val="24"/>
          <w:szCs w:val="24"/>
        </w:rPr>
        <w:t xml:space="preserve">Структура и содержание заданий </w:t>
      </w:r>
      <w:r>
        <w:rPr>
          <w:sz w:val="24"/>
          <w:szCs w:val="24"/>
        </w:rPr>
        <w:t xml:space="preserve">– задания разработаны в соответствии с рабочей программой дисциплины «Психология общения». </w:t>
      </w:r>
    </w:p>
    <w:p w:rsidR="00874950" w:rsidRDefault="00874950" w:rsidP="00874950">
      <w:pPr>
        <w:tabs>
          <w:tab w:val="left" w:pos="720"/>
          <w:tab w:val="left" w:pos="3122"/>
        </w:tabs>
        <w:suppressAutoHyphens/>
        <w:spacing w:line="360" w:lineRule="auto"/>
        <w:ind w:firstLine="540"/>
        <w:jc w:val="both"/>
      </w:pPr>
      <w:r>
        <w:rPr>
          <w:b/>
          <w:bCs/>
          <w:sz w:val="24"/>
          <w:szCs w:val="24"/>
          <w:shd w:val="clear" w:color="auto" w:fill="FFFFFF"/>
        </w:rPr>
        <w:t>1.1.2. Объекты оценивания – результаты освоения дисциплины</w:t>
      </w:r>
    </w:p>
    <w:p w:rsidR="00874950" w:rsidRDefault="00874950" w:rsidP="00874950">
      <w:pPr>
        <w:shd w:val="clear" w:color="auto" w:fill="FFFFFF"/>
        <w:tabs>
          <w:tab w:val="left" w:pos="3122"/>
        </w:tabs>
        <w:ind w:firstLine="540"/>
        <w:jc w:val="both"/>
      </w:pPr>
      <w:r>
        <w:rPr>
          <w:b/>
          <w:sz w:val="24"/>
          <w:szCs w:val="24"/>
        </w:rPr>
        <w:t>Объектом оценивания</w:t>
      </w:r>
      <w:r>
        <w:rPr>
          <w:sz w:val="24"/>
          <w:szCs w:val="24"/>
        </w:rPr>
        <w:t xml:space="preserve"> являются формируемые компетенции ОК 01-06, ОК 09, ОК 11.</w:t>
      </w:r>
    </w:p>
    <w:p w:rsidR="00874950" w:rsidRDefault="00874950" w:rsidP="00874950">
      <w:pPr>
        <w:suppressAutoHyphens/>
        <w:ind w:firstLine="709"/>
        <w:jc w:val="both"/>
      </w:pPr>
    </w:p>
    <w:p w:rsidR="00874950" w:rsidRDefault="00874950" w:rsidP="00874950">
      <w:pPr>
        <w:ind w:firstLine="709"/>
        <w:jc w:val="both"/>
      </w:pPr>
      <w:r>
        <w:rPr>
          <w:b/>
          <w:sz w:val="24"/>
          <w:szCs w:val="24"/>
        </w:rPr>
        <w:t>2. Описание показателей и критериев оценивания компетенций  на различных этапах их формирования, описание шкал оценивания</w:t>
      </w:r>
    </w:p>
    <w:p w:rsidR="00874950" w:rsidRDefault="00874950" w:rsidP="00874950">
      <w:pPr>
        <w:ind w:firstLine="709"/>
        <w:jc w:val="both"/>
        <w:rPr>
          <w:spacing w:val="-2"/>
        </w:rPr>
      </w:pPr>
    </w:p>
    <w:tbl>
      <w:tblPr>
        <w:tblW w:w="4900" w:type="pct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1525"/>
        <w:gridCol w:w="2594"/>
        <w:gridCol w:w="1421"/>
        <w:gridCol w:w="3705"/>
      </w:tblGrid>
      <w:tr w:rsidR="00874950" w:rsidTr="002C1066">
        <w:trPr>
          <w:tblHeader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 w:hanging="72"/>
              <w:jc w:val="center"/>
            </w:pPr>
            <w:r>
              <w:rPr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</w:pPr>
            <w:r>
              <w:rPr>
                <w:sz w:val="20"/>
                <w:szCs w:val="20"/>
              </w:rPr>
              <w:t>Представление оценочного средства в фонде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874950" w:rsidTr="002C106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874950">
            <w:pPr>
              <w:widowControl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right="-29"/>
            </w:pPr>
            <w:r>
              <w:rPr>
                <w:sz w:val="20"/>
                <w:szCs w:val="20"/>
              </w:rPr>
              <w:t>Контрольное мероприятие по учебному материалу дисциплины, состоящее в выполнении обучающимся заданий, которые позволяют измерить уровень знаний и умений обучающегося. Тестирование включает в себя следующие типы заданий: задание с единственным выбором ответа из предложенных вариантов задание на определение верных и неверных суждений; задание с множественным выбором ответов, задание, где нужно дать самостоятельный ответ..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Задания на бланке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- от 0 до 49,9 % выполненных заданий – не удовлетворительно;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- от 50% до 69,9% - удовлетворительно;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- от 70% до 89,9% - хорошо;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- от 90% до 100% - отлично.</w:t>
            </w:r>
          </w:p>
        </w:tc>
      </w:tr>
      <w:tr w:rsidR="00874950" w:rsidTr="002C106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874950">
            <w:pPr>
              <w:widowControl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ind w:left="0"/>
              <w:jc w:val="both"/>
              <w:rPr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right="-108"/>
            </w:pPr>
            <w:r>
              <w:rPr>
                <w:b/>
                <w:i/>
                <w:sz w:val="20"/>
              </w:rPr>
              <w:t>Доклад (устный), сообщение (по заданным вопросам), устный опрос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</w:pPr>
            <w:r>
              <w:rPr>
                <w:sz w:val="20"/>
              </w:rPr>
              <w:t>Продукт самостоятельной работы студента, представляющий собой публичное выступление по представлению определенной учебно-научной темы.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</w:rPr>
              <w:t>Темы докладов, презентаций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</w:rPr>
              <w:t> Оценивание преподавателем.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При оценке устных ответов студентов по дисциплине "Психология социально-правовой деятельности" учитываются следующие критерии: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1.Знание основных процессов изучаемой предметной области, глубина и полнота раскрытия вопроса.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2. Владение терминологическим аппаратом и использование его при ответе.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 xml:space="preserve">3. Умение объяснить сущность явлений, событий, процессов, делать выводы и обобщения, давать аргументированные </w:t>
            </w:r>
            <w:r>
              <w:rPr>
                <w:sz w:val="20"/>
                <w:szCs w:val="20"/>
              </w:rPr>
              <w:lastRenderedPageBreak/>
              <w:t>ответы.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4. Владение монологической речью, логичность и последовательность ответа, умение отвечать на поставленные вопросы, выражать свое мнение по обсуждаемой проблеме.</w:t>
            </w:r>
          </w:p>
        </w:tc>
      </w:tr>
      <w:tr w:rsidR="00874950" w:rsidTr="002C106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874950">
            <w:pPr>
              <w:widowControl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ind w:left="0"/>
              <w:jc w:val="both"/>
              <w:rPr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right="-108"/>
            </w:pPr>
            <w:r>
              <w:rPr>
                <w:b/>
                <w:sz w:val="20"/>
              </w:rPr>
              <w:t>Коммуникативная игра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pStyle w:val="210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 xml:space="preserve">Это разновидность упражнений в парной или групповой работе с целью закрепления и активизации учебного материала. </w:t>
            </w:r>
          </w:p>
          <w:p w:rsidR="00874950" w:rsidRDefault="00874950" w:rsidP="002C1066">
            <w:pPr>
              <w:pStyle w:val="210"/>
              <w:spacing w:after="0" w:line="240" w:lineRule="auto"/>
              <w:ind w:left="0"/>
            </w:pPr>
            <w:r>
              <w:rPr>
                <w:b/>
                <w:sz w:val="20"/>
                <w:szCs w:val="20"/>
              </w:rPr>
              <w:t xml:space="preserve">Коммуникативные игры </w:t>
            </w:r>
            <w:r>
              <w:rPr>
                <w:sz w:val="20"/>
                <w:szCs w:val="20"/>
              </w:rPr>
              <w:t>используются для обучения общению в форме репродуктивно-продуктивных упражнений. Они ситуативно - обусловлены и связаны с реализацией одного – двух речевых намерений - диалог. Наличие ролей в этих играх необязательно, хотя и не исключено. Чаще всего здесь используются воображаемые ситуации.</w:t>
            </w:r>
          </w:p>
          <w:p w:rsidR="00874950" w:rsidRDefault="00874950" w:rsidP="002C1066">
            <w:pPr>
              <w:pStyle w:val="210"/>
              <w:spacing w:after="0" w:line="240" w:lineRule="auto"/>
              <w:ind w:left="0"/>
              <w:rPr>
                <w:b/>
                <w:sz w:val="20"/>
                <w:lang w:eastAsia="en-US"/>
              </w:rPr>
            </w:pP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rPr>
                <w:b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54"/>
            </w:tblGrid>
            <w:tr w:rsidR="00874950" w:rsidTr="002C1066">
              <w:tc>
                <w:tcPr>
                  <w:tcW w:w="5454" w:type="dxa"/>
                  <w:shd w:val="clear" w:color="auto" w:fill="auto"/>
                  <w:vAlign w:val="center"/>
                </w:tcPr>
                <w:p w:rsidR="00874950" w:rsidRDefault="00874950" w:rsidP="002C1066">
                  <w:pPr>
                    <w:widowControl/>
                    <w:rPr>
                      <w:rFonts w:ascii="Verdana" w:hAnsi="Verdana"/>
                      <w:bCs/>
                      <w:iCs/>
                      <w:sz w:val="21"/>
                      <w:szCs w:val="21"/>
                    </w:rPr>
                  </w:pPr>
                </w:p>
              </w:tc>
            </w:tr>
            <w:tr w:rsidR="00874950" w:rsidTr="002C1066">
              <w:tc>
                <w:tcPr>
                  <w:tcW w:w="5454" w:type="dxa"/>
                  <w:shd w:val="clear" w:color="auto" w:fill="auto"/>
                  <w:vAlign w:val="center"/>
                </w:tcPr>
                <w:p w:rsidR="00874950" w:rsidRDefault="00874950" w:rsidP="002C1066">
                  <w:pPr>
                    <w:widowControl/>
                    <w:rPr>
                      <w:rFonts w:ascii="Verdana" w:hAnsi="Verdana"/>
                      <w:bCs/>
                      <w:iCs/>
                      <w:sz w:val="21"/>
                      <w:szCs w:val="21"/>
                    </w:rPr>
                  </w:pPr>
                </w:p>
              </w:tc>
            </w:tr>
          </w:tbl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</w:rPr>
              <w:t xml:space="preserve"> Тема ролевой игры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 xml:space="preserve">В коммуникативных играх нет жесткого, закрепленного правилами критерия оценки игры. Обычно, оценивая достигнутые во время игры результаты, мы прибегаем к тем или иным способам косвенной оценки. Иногда эти способы оказываются заложены в правила игры.     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 xml:space="preserve">     Один из вариантов – критерий оценки игры. 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</w:rPr>
              <w:t>За участие в ролевой игре студентам начисляются баллы в соответствии с критериями: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20"/>
              </w:rPr>
              <w:t>Качество защиты избранного варианта: умение излагать основные положения, обоснованно отстаивать свою точку зрения, воспринимать противоположные точки зрения, отвечать на вопросы оппонентов (1 балл);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2. Точность соблюдения регламента (от 1 балл);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3. Активность команды во время групповой работы (1 балл);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4. Активность команды как оппонента при обсуждении вариантов других команд (1 балл);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5. Умение вести дискуссию (1 балл).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b/>
                <w:i/>
                <w:sz w:val="20"/>
                <w:szCs w:val="20"/>
              </w:rPr>
              <w:t>Перевод баллов -  в пятибалльную шкалу оценок</w:t>
            </w:r>
            <w:r>
              <w:rPr>
                <w:sz w:val="20"/>
                <w:szCs w:val="20"/>
              </w:rPr>
              <w:t>: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b/>
                <w:i/>
                <w:sz w:val="20"/>
                <w:szCs w:val="20"/>
              </w:rPr>
              <w:t>«Отлично» - 5  баллов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b/>
                <w:i/>
                <w:sz w:val="20"/>
                <w:szCs w:val="20"/>
              </w:rPr>
              <w:t>«Хорошо» - 4 балла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b/>
                <w:i/>
                <w:sz w:val="20"/>
                <w:szCs w:val="20"/>
              </w:rPr>
              <w:t>«Удовлетворительно» - 3 балла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b/>
                <w:i/>
                <w:sz w:val="20"/>
                <w:szCs w:val="20"/>
              </w:rPr>
              <w:t>«Неудовлетворительно»- от 0 до 2 баллов.</w:t>
            </w:r>
          </w:p>
        </w:tc>
      </w:tr>
      <w:tr w:rsidR="00874950" w:rsidTr="002C106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874950">
            <w:pPr>
              <w:widowControl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uppressAutoHyphens/>
              <w:autoSpaceDE/>
              <w:autoSpaceDN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 xml:space="preserve">Контрольное мероприятие, </w:t>
            </w:r>
            <w:r w:rsidRPr="008E199F">
              <w:rPr>
                <w:sz w:val="20"/>
                <w:szCs w:val="20"/>
              </w:rPr>
              <w:t>которое</w:t>
            </w:r>
            <w:r>
              <w:rPr>
                <w:sz w:val="20"/>
                <w:szCs w:val="20"/>
              </w:rPr>
              <w:t xml:space="preserve"> проводится по дисциплинам в виде, предусмотренном учебным планом, по окончании их изучения. Занятие аудиторное, проводится в форме тестирования на индивидуальных бланках.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 xml:space="preserve">    Учитывается посещение занятий, вовремя выполненные практические работы, самостоятельные работы, защита докладов на семинарских занятиях.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0"/>
                <w:szCs w:val="20"/>
              </w:rPr>
            </w:pP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0"/>
                <w:szCs w:val="20"/>
              </w:rPr>
            </w:pP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/>
                <w:iCs/>
                <w:sz w:val="20"/>
                <w:szCs w:val="20"/>
              </w:rPr>
            </w:pP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/>
                <w:iCs/>
                <w:sz w:val="20"/>
                <w:szCs w:val="20"/>
              </w:rPr>
            </w:pP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/>
                <w:iCs/>
                <w:sz w:val="20"/>
                <w:szCs w:val="20"/>
              </w:rPr>
            </w:pP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/>
                <w:iCs/>
                <w:sz w:val="20"/>
                <w:szCs w:val="20"/>
              </w:rPr>
            </w:pP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Cs/>
                <w:iCs/>
                <w:sz w:val="20"/>
                <w:szCs w:val="20"/>
              </w:rPr>
            </w:pP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950" w:rsidRDefault="00874950" w:rsidP="002C1066">
            <w:pPr>
              <w:ind w:right="-57"/>
              <w:rPr>
                <w:sz w:val="20"/>
                <w:szCs w:val="20"/>
              </w:rPr>
            </w:pPr>
          </w:p>
          <w:p w:rsidR="00874950" w:rsidRDefault="00874950" w:rsidP="002C1066">
            <w:pPr>
              <w:ind w:left="-57" w:right="-57"/>
              <w:rPr>
                <w:sz w:val="20"/>
                <w:szCs w:val="20"/>
              </w:rPr>
            </w:pP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При сдаче экзамена в форме тестирования (на индивидуальном бланке), предполагается следующий критерий оценивания: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- от 0 до 49,9 % выполненных заданий – не удовлетворительно;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- от 50% до 69,9% - удовлетворительно;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>- от 70% до 89,9% - хорошо;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</w:pPr>
            <w:r>
              <w:rPr>
                <w:sz w:val="20"/>
                <w:szCs w:val="20"/>
              </w:rPr>
              <w:t xml:space="preserve">- от 90% до 100%- отлично </w:t>
            </w:r>
          </w:p>
          <w:p w:rsidR="00874950" w:rsidRDefault="00874950" w:rsidP="002C1066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rPr>
                <w:sz w:val="20"/>
                <w:szCs w:val="20"/>
              </w:rPr>
            </w:pPr>
          </w:p>
        </w:tc>
      </w:tr>
    </w:tbl>
    <w:p w:rsidR="00874950" w:rsidRDefault="00874950" w:rsidP="00874950">
      <w:pPr>
        <w:rPr>
          <w:b/>
        </w:rPr>
      </w:pPr>
    </w:p>
    <w:p w:rsidR="00874950" w:rsidRDefault="00874950" w:rsidP="00874950">
      <w:pPr>
        <w:ind w:firstLine="540"/>
        <w:jc w:val="both"/>
      </w:pPr>
      <w:r>
        <w:rPr>
          <w:b/>
          <w:sz w:val="24"/>
          <w:szCs w:val="24"/>
        </w:rPr>
        <w:t>3. Типовые контрольные задания или иные материалы, необходимые для оценки знаний, умений, навыков и (или) опыта дея</w:t>
      </w:r>
      <w:r>
        <w:rPr>
          <w:b/>
          <w:sz w:val="24"/>
          <w:szCs w:val="24"/>
        </w:rPr>
        <w:softHyphen/>
        <w:t xml:space="preserve">тельности, характеризующих этапы </w:t>
      </w:r>
      <w:r>
        <w:rPr>
          <w:b/>
          <w:sz w:val="24"/>
          <w:szCs w:val="24"/>
        </w:rPr>
        <w:lastRenderedPageBreak/>
        <w:t>формирования компетенций в про</w:t>
      </w:r>
      <w:r>
        <w:rPr>
          <w:b/>
          <w:sz w:val="24"/>
          <w:szCs w:val="24"/>
        </w:rPr>
        <w:softHyphen/>
        <w:t>цессе освоения образовательной программы</w:t>
      </w:r>
    </w:p>
    <w:p w:rsidR="00874950" w:rsidRDefault="00874950" w:rsidP="00874950">
      <w:pPr>
        <w:jc w:val="both"/>
        <w:rPr>
          <w:b/>
          <w:bCs/>
          <w:sz w:val="24"/>
          <w:szCs w:val="24"/>
        </w:rPr>
      </w:pPr>
    </w:p>
    <w:p w:rsidR="00874950" w:rsidRDefault="00874950" w:rsidP="00874950">
      <w:pPr>
        <w:tabs>
          <w:tab w:val="left" w:pos="0"/>
        </w:tabs>
        <w:jc w:val="both"/>
      </w:pPr>
      <w:r>
        <w:rPr>
          <w:spacing w:val="-2"/>
          <w:sz w:val="24"/>
          <w:szCs w:val="24"/>
        </w:rPr>
        <w:t xml:space="preserve">Оценочным средством контроля текущей успеваемости, аттестации по итогам освоения дисциплины выступает база тестовых заданий, а также   используются результаты опроса на лекционных, практических, семинарских занятиях, ведение конспекта. </w:t>
      </w:r>
    </w:p>
    <w:p w:rsidR="00874950" w:rsidRDefault="00874950" w:rsidP="00874950">
      <w:pPr>
        <w:ind w:firstLine="540"/>
        <w:jc w:val="both"/>
      </w:pPr>
      <w:r>
        <w:rPr>
          <w:sz w:val="24"/>
          <w:szCs w:val="24"/>
        </w:rPr>
        <w:t>Опрос теоретического материала может производится на каждой лекции (или на усмотрение преподавателя) и практическом занятии согласно перечню рассматриваемых вопросов, ука</w:t>
      </w:r>
      <w:r>
        <w:rPr>
          <w:sz w:val="24"/>
          <w:szCs w:val="24"/>
        </w:rPr>
        <w:softHyphen/>
        <w:t>занных в данной рабочей программе.</w:t>
      </w:r>
    </w:p>
    <w:p w:rsidR="00874950" w:rsidRDefault="00874950" w:rsidP="00874950">
      <w:pPr>
        <w:ind w:firstLine="540"/>
        <w:jc w:val="both"/>
        <w:rPr>
          <w:sz w:val="24"/>
          <w:szCs w:val="24"/>
        </w:rPr>
      </w:pPr>
    </w:p>
    <w:p w:rsidR="00874950" w:rsidRDefault="00874950" w:rsidP="00874950">
      <w:pPr>
        <w:jc w:val="center"/>
      </w:pPr>
      <w:r>
        <w:rPr>
          <w:rStyle w:val="FontStyle45"/>
          <w:i w:val="0"/>
          <w:sz w:val="24"/>
          <w:szCs w:val="24"/>
        </w:rPr>
        <w:t>3.1. Примерные контрольные тестовые задания для проверки усвоения материала по дисциплине: «Психология общения»</w:t>
      </w:r>
    </w:p>
    <w:p w:rsidR="00874950" w:rsidRDefault="00874950" w:rsidP="00874950">
      <w:pPr>
        <w:jc w:val="center"/>
        <w:rPr>
          <w:b/>
          <w:sz w:val="24"/>
          <w:szCs w:val="24"/>
        </w:rPr>
      </w:pPr>
    </w:p>
    <w:p w:rsidR="00874950" w:rsidRDefault="00874950" w:rsidP="00874950">
      <w:pPr>
        <w:ind w:right="-509"/>
      </w:pPr>
      <w:r>
        <w:rPr>
          <w:b/>
          <w:sz w:val="24"/>
          <w:szCs w:val="24"/>
        </w:rPr>
        <w:t>1. Деятельность, общение и самосознание – это</w:t>
      </w:r>
    </w:p>
    <w:p w:rsidR="00874950" w:rsidRDefault="00874950" w:rsidP="00874950">
      <w:pPr>
        <w:widowControl/>
        <w:numPr>
          <w:ilvl w:val="0"/>
          <w:numId w:val="10"/>
        </w:numPr>
        <w:autoSpaceDE/>
        <w:autoSpaceDN/>
        <w:ind w:left="284" w:right="-509" w:hanging="284"/>
      </w:pPr>
      <w:r>
        <w:rPr>
          <w:sz w:val="24"/>
          <w:szCs w:val="24"/>
        </w:rPr>
        <w:t>три сферы становления личности;</w:t>
      </w:r>
    </w:p>
    <w:p w:rsidR="00874950" w:rsidRDefault="00874950" w:rsidP="00874950">
      <w:pPr>
        <w:widowControl/>
        <w:numPr>
          <w:ilvl w:val="0"/>
          <w:numId w:val="10"/>
        </w:numPr>
        <w:autoSpaceDE/>
        <w:autoSpaceDN/>
        <w:ind w:left="284" w:right="-509" w:hanging="284"/>
      </w:pPr>
      <w:r>
        <w:rPr>
          <w:sz w:val="24"/>
          <w:szCs w:val="24"/>
        </w:rPr>
        <w:t>три сферы развития личности;</w:t>
      </w:r>
    </w:p>
    <w:p w:rsidR="00874950" w:rsidRDefault="00874950" w:rsidP="00874950">
      <w:pPr>
        <w:widowControl/>
        <w:numPr>
          <w:ilvl w:val="0"/>
          <w:numId w:val="10"/>
        </w:numPr>
        <w:autoSpaceDE/>
        <w:autoSpaceDN/>
        <w:ind w:left="284" w:right="-509" w:hanging="284"/>
      </w:pPr>
      <w:r>
        <w:rPr>
          <w:sz w:val="24"/>
          <w:szCs w:val="24"/>
        </w:rPr>
        <w:t>три сферы влияния;</w:t>
      </w:r>
    </w:p>
    <w:p w:rsidR="00874950" w:rsidRDefault="00874950" w:rsidP="00874950">
      <w:pPr>
        <w:widowControl/>
        <w:numPr>
          <w:ilvl w:val="0"/>
          <w:numId w:val="10"/>
        </w:numPr>
        <w:autoSpaceDE/>
        <w:autoSpaceDN/>
        <w:ind w:left="284" w:right="-509" w:hanging="284"/>
      </w:pPr>
      <w:r>
        <w:rPr>
          <w:sz w:val="24"/>
          <w:szCs w:val="24"/>
        </w:rPr>
        <w:t>все ответы правильные;</w:t>
      </w:r>
    </w:p>
    <w:p w:rsidR="00874950" w:rsidRDefault="00874950" w:rsidP="00874950">
      <w:pPr>
        <w:widowControl/>
        <w:numPr>
          <w:ilvl w:val="0"/>
          <w:numId w:val="10"/>
        </w:numPr>
        <w:autoSpaceDE/>
        <w:autoSpaceDN/>
        <w:ind w:left="284" w:right="-509" w:hanging="284"/>
      </w:pPr>
      <w:r>
        <w:rPr>
          <w:sz w:val="24"/>
          <w:szCs w:val="24"/>
        </w:rPr>
        <w:t>все ответы не правильные.</w:t>
      </w:r>
    </w:p>
    <w:p w:rsidR="00874950" w:rsidRDefault="00874950" w:rsidP="00874950">
      <w:pPr>
        <w:ind w:left="285" w:right="-509" w:hanging="228"/>
        <w:rPr>
          <w:sz w:val="24"/>
          <w:szCs w:val="24"/>
        </w:rPr>
      </w:pPr>
    </w:p>
    <w:p w:rsidR="00874950" w:rsidRDefault="00874950" w:rsidP="00874950">
      <w:pPr>
        <w:ind w:left="285" w:right="-509" w:hanging="228"/>
      </w:pPr>
      <w:r>
        <w:rPr>
          <w:b/>
          <w:sz w:val="24"/>
          <w:szCs w:val="24"/>
        </w:rPr>
        <w:t>2. Общение – это</w:t>
      </w:r>
    </w:p>
    <w:p w:rsidR="00874950" w:rsidRDefault="00874950" w:rsidP="00874950">
      <w:pPr>
        <w:widowControl/>
        <w:numPr>
          <w:ilvl w:val="0"/>
          <w:numId w:val="11"/>
        </w:numPr>
        <w:autoSpaceDE/>
        <w:autoSpaceDN/>
        <w:ind w:left="284" w:right="-509" w:hanging="284"/>
      </w:pPr>
      <w:r>
        <w:rPr>
          <w:sz w:val="24"/>
          <w:szCs w:val="24"/>
        </w:rPr>
        <w:t>обмен знаниями;</w:t>
      </w:r>
    </w:p>
    <w:p w:rsidR="00874950" w:rsidRDefault="00874950" w:rsidP="00874950">
      <w:pPr>
        <w:widowControl/>
        <w:numPr>
          <w:ilvl w:val="0"/>
          <w:numId w:val="11"/>
        </w:numPr>
        <w:autoSpaceDE/>
        <w:autoSpaceDN/>
        <w:ind w:left="284" w:right="-509" w:hanging="284"/>
      </w:pPr>
      <w:r>
        <w:rPr>
          <w:sz w:val="24"/>
          <w:szCs w:val="24"/>
        </w:rPr>
        <w:t>сложный и многогранный процесс установления и развития контактов между людьми, включающий в себя обмен информацией, взаимодействие субъектов, восприятие и понимание людьми друг друга в процессе этого взаимодействия;</w:t>
      </w:r>
    </w:p>
    <w:p w:rsidR="00874950" w:rsidRDefault="00874950" w:rsidP="00874950">
      <w:pPr>
        <w:widowControl/>
        <w:numPr>
          <w:ilvl w:val="0"/>
          <w:numId w:val="11"/>
        </w:numPr>
        <w:autoSpaceDE/>
        <w:autoSpaceDN/>
        <w:ind w:left="284" w:right="-509" w:hanging="284"/>
      </w:pPr>
      <w:r>
        <w:rPr>
          <w:sz w:val="24"/>
          <w:szCs w:val="24"/>
        </w:rPr>
        <w:t>обмен когнитивными процессами</w:t>
      </w:r>
    </w:p>
    <w:p w:rsidR="00874950" w:rsidRDefault="00874950" w:rsidP="00874950">
      <w:pPr>
        <w:widowControl/>
        <w:numPr>
          <w:ilvl w:val="0"/>
          <w:numId w:val="11"/>
        </w:numPr>
        <w:autoSpaceDE/>
        <w:autoSpaceDN/>
        <w:ind w:left="284" w:right="-509" w:hanging="284"/>
      </w:pPr>
      <w:r>
        <w:rPr>
          <w:sz w:val="24"/>
          <w:szCs w:val="24"/>
        </w:rPr>
        <w:t>обмен действиями;</w:t>
      </w:r>
    </w:p>
    <w:p w:rsidR="00874950" w:rsidRDefault="00874950" w:rsidP="00874950">
      <w:pPr>
        <w:widowControl/>
        <w:numPr>
          <w:ilvl w:val="0"/>
          <w:numId w:val="11"/>
        </w:numPr>
        <w:autoSpaceDE/>
        <w:autoSpaceDN/>
        <w:ind w:left="284" w:right="-509" w:hanging="284"/>
      </w:pPr>
      <w:r>
        <w:rPr>
          <w:sz w:val="24"/>
          <w:szCs w:val="24"/>
        </w:rPr>
        <w:t>процесс установления и развития контактов для дальнейших встреч.</w:t>
      </w:r>
    </w:p>
    <w:p w:rsidR="00874950" w:rsidRDefault="00874950" w:rsidP="00874950">
      <w:pPr>
        <w:ind w:left="285" w:right="-509" w:hanging="228"/>
        <w:rPr>
          <w:b/>
          <w:sz w:val="24"/>
          <w:szCs w:val="24"/>
        </w:rPr>
      </w:pPr>
    </w:p>
    <w:p w:rsidR="00874950" w:rsidRDefault="00874950" w:rsidP="00874950">
      <w:pPr>
        <w:ind w:left="285" w:right="-509" w:hanging="228"/>
      </w:pPr>
      <w:r>
        <w:rPr>
          <w:b/>
          <w:sz w:val="24"/>
          <w:szCs w:val="24"/>
        </w:rPr>
        <w:t>3. По содержанию общение может быть представлено как…</w:t>
      </w:r>
    </w:p>
    <w:p w:rsidR="00874950" w:rsidRDefault="00874950" w:rsidP="00874950">
      <w:pPr>
        <w:widowControl/>
        <w:numPr>
          <w:ilvl w:val="0"/>
          <w:numId w:val="12"/>
        </w:numPr>
        <w:autoSpaceDE/>
        <w:autoSpaceDN/>
        <w:ind w:left="284" w:right="-509" w:hanging="284"/>
      </w:pPr>
      <w:r>
        <w:rPr>
          <w:sz w:val="24"/>
          <w:szCs w:val="24"/>
        </w:rPr>
        <w:t>материальное, деятельное, мотивационное, когнитивное;</w:t>
      </w:r>
    </w:p>
    <w:p w:rsidR="00874950" w:rsidRDefault="00874950" w:rsidP="00874950">
      <w:pPr>
        <w:widowControl/>
        <w:numPr>
          <w:ilvl w:val="0"/>
          <w:numId w:val="12"/>
        </w:numPr>
        <w:autoSpaceDE/>
        <w:autoSpaceDN/>
        <w:ind w:left="284" w:right="-509" w:hanging="284"/>
      </w:pPr>
      <w:r>
        <w:rPr>
          <w:sz w:val="24"/>
          <w:szCs w:val="24"/>
        </w:rPr>
        <w:t>когнитивное, мотивационное, деятельное;</w:t>
      </w:r>
    </w:p>
    <w:p w:rsidR="00874950" w:rsidRDefault="00874950" w:rsidP="00874950">
      <w:pPr>
        <w:widowControl/>
        <w:numPr>
          <w:ilvl w:val="0"/>
          <w:numId w:val="12"/>
        </w:numPr>
        <w:autoSpaceDE/>
        <w:autoSpaceDN/>
        <w:ind w:left="284" w:right="-509" w:hanging="284"/>
      </w:pPr>
      <w:r>
        <w:rPr>
          <w:sz w:val="24"/>
          <w:szCs w:val="24"/>
        </w:rPr>
        <w:t>кондиционное, материальное, когнитивное;</w:t>
      </w:r>
    </w:p>
    <w:p w:rsidR="00874950" w:rsidRDefault="00874950" w:rsidP="00874950">
      <w:pPr>
        <w:widowControl/>
        <w:numPr>
          <w:ilvl w:val="0"/>
          <w:numId w:val="12"/>
        </w:numPr>
        <w:autoSpaceDE/>
        <w:autoSpaceDN/>
        <w:ind w:left="284" w:right="-509" w:hanging="284"/>
      </w:pPr>
      <w:r>
        <w:rPr>
          <w:sz w:val="24"/>
          <w:szCs w:val="24"/>
        </w:rPr>
        <w:t>материальное, когнитивное, деятельное, кондиционное, мотивационное;</w:t>
      </w:r>
    </w:p>
    <w:p w:rsidR="00874950" w:rsidRDefault="00874950" w:rsidP="00874950">
      <w:pPr>
        <w:widowControl/>
        <w:numPr>
          <w:ilvl w:val="0"/>
          <w:numId w:val="12"/>
        </w:numPr>
        <w:autoSpaceDE/>
        <w:autoSpaceDN/>
        <w:ind w:left="284" w:right="-509" w:hanging="284"/>
      </w:pPr>
      <w:r>
        <w:rPr>
          <w:sz w:val="24"/>
          <w:szCs w:val="24"/>
        </w:rPr>
        <w:t>кондиционное, деятельное, мотивационное.</w:t>
      </w:r>
    </w:p>
    <w:p w:rsidR="00874950" w:rsidRDefault="00874950" w:rsidP="00874950">
      <w:pPr>
        <w:ind w:left="285" w:right="-509" w:hanging="228"/>
        <w:rPr>
          <w:sz w:val="24"/>
          <w:szCs w:val="24"/>
        </w:rPr>
      </w:pPr>
    </w:p>
    <w:p w:rsidR="00874950" w:rsidRDefault="00874950" w:rsidP="00874950">
      <w:pPr>
        <w:ind w:left="285" w:right="-509" w:hanging="228"/>
      </w:pPr>
      <w:r>
        <w:rPr>
          <w:b/>
          <w:sz w:val="24"/>
          <w:szCs w:val="24"/>
        </w:rPr>
        <w:t>4. Материальное общение – это…</w:t>
      </w:r>
    </w:p>
    <w:p w:rsidR="00874950" w:rsidRDefault="00874950" w:rsidP="00874950">
      <w:pPr>
        <w:widowControl/>
        <w:numPr>
          <w:ilvl w:val="0"/>
          <w:numId w:val="13"/>
        </w:numPr>
        <w:autoSpaceDE/>
        <w:autoSpaceDN/>
        <w:ind w:left="284" w:right="-509" w:hanging="284"/>
      </w:pPr>
      <w:r>
        <w:rPr>
          <w:sz w:val="24"/>
          <w:szCs w:val="24"/>
        </w:rPr>
        <w:t>обмен знаниями;</w:t>
      </w:r>
    </w:p>
    <w:p w:rsidR="00874950" w:rsidRDefault="00874950" w:rsidP="00874950">
      <w:pPr>
        <w:widowControl/>
        <w:numPr>
          <w:ilvl w:val="0"/>
          <w:numId w:val="13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продуктами и предметами деятельности;</w:t>
      </w:r>
    </w:p>
    <w:p w:rsidR="00874950" w:rsidRDefault="00874950" w:rsidP="00874950">
      <w:pPr>
        <w:widowControl/>
        <w:numPr>
          <w:ilvl w:val="0"/>
          <w:numId w:val="13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побуждениями, целями, интересами, мотивами и потребностями;</w:t>
      </w:r>
    </w:p>
    <w:p w:rsidR="00874950" w:rsidRDefault="00874950" w:rsidP="00874950">
      <w:pPr>
        <w:widowControl/>
        <w:numPr>
          <w:ilvl w:val="0"/>
          <w:numId w:val="13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психическими или физиологическими состояниями;</w:t>
      </w:r>
    </w:p>
    <w:p w:rsidR="00874950" w:rsidRDefault="00874950" w:rsidP="00874950">
      <w:pPr>
        <w:widowControl/>
        <w:numPr>
          <w:ilvl w:val="0"/>
          <w:numId w:val="13"/>
        </w:numPr>
        <w:autoSpaceDE/>
        <w:autoSpaceDN/>
        <w:ind w:left="284" w:right="-509" w:hanging="284"/>
      </w:pPr>
      <w:r>
        <w:rPr>
          <w:sz w:val="24"/>
          <w:szCs w:val="24"/>
        </w:rPr>
        <w:t>обмен действиями, операциями, умениями, навыками.</w:t>
      </w:r>
    </w:p>
    <w:p w:rsidR="00874950" w:rsidRDefault="00874950" w:rsidP="00874950">
      <w:pPr>
        <w:ind w:left="285" w:right="-509" w:hanging="228"/>
        <w:rPr>
          <w:sz w:val="24"/>
          <w:szCs w:val="24"/>
        </w:rPr>
      </w:pPr>
    </w:p>
    <w:p w:rsidR="00874950" w:rsidRDefault="00874950" w:rsidP="00874950">
      <w:pPr>
        <w:ind w:left="285" w:right="-509" w:hanging="228"/>
      </w:pPr>
      <w:r>
        <w:rPr>
          <w:b/>
          <w:sz w:val="24"/>
          <w:szCs w:val="24"/>
        </w:rPr>
        <w:t>5. Когнитивное общение – это…</w:t>
      </w:r>
    </w:p>
    <w:p w:rsidR="00874950" w:rsidRDefault="00874950" w:rsidP="00874950">
      <w:pPr>
        <w:widowControl/>
        <w:numPr>
          <w:ilvl w:val="0"/>
          <w:numId w:val="14"/>
        </w:numPr>
        <w:autoSpaceDE/>
        <w:autoSpaceDN/>
        <w:ind w:left="284" w:right="-509" w:hanging="284"/>
      </w:pPr>
      <w:r>
        <w:rPr>
          <w:sz w:val="24"/>
          <w:szCs w:val="24"/>
        </w:rPr>
        <w:t>обмен знаниями;</w:t>
      </w:r>
    </w:p>
    <w:p w:rsidR="00874950" w:rsidRDefault="00874950" w:rsidP="00874950">
      <w:pPr>
        <w:widowControl/>
        <w:numPr>
          <w:ilvl w:val="0"/>
          <w:numId w:val="14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продуктами и предметами деятельности;</w:t>
      </w:r>
    </w:p>
    <w:p w:rsidR="00874950" w:rsidRDefault="00874950" w:rsidP="00874950">
      <w:pPr>
        <w:widowControl/>
        <w:numPr>
          <w:ilvl w:val="0"/>
          <w:numId w:val="14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побуждениями, целями, интересами, мотивами и потребностями;</w:t>
      </w:r>
    </w:p>
    <w:p w:rsidR="00874950" w:rsidRDefault="00874950" w:rsidP="00874950">
      <w:pPr>
        <w:widowControl/>
        <w:numPr>
          <w:ilvl w:val="0"/>
          <w:numId w:val="14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психическими или физиологическими состояниями;</w:t>
      </w:r>
    </w:p>
    <w:p w:rsidR="00874950" w:rsidRDefault="00874950" w:rsidP="00874950">
      <w:pPr>
        <w:widowControl/>
        <w:numPr>
          <w:ilvl w:val="0"/>
          <w:numId w:val="14"/>
        </w:numPr>
        <w:autoSpaceDE/>
        <w:autoSpaceDN/>
        <w:ind w:left="284" w:right="-509" w:hanging="284"/>
      </w:pPr>
      <w:r>
        <w:rPr>
          <w:sz w:val="24"/>
          <w:szCs w:val="24"/>
        </w:rPr>
        <w:t>обмен действиями, операциями, умениями, навыками.</w:t>
      </w:r>
    </w:p>
    <w:p w:rsidR="00874950" w:rsidRDefault="00874950" w:rsidP="00874950">
      <w:pPr>
        <w:rPr>
          <w:sz w:val="24"/>
          <w:szCs w:val="24"/>
        </w:rPr>
      </w:pPr>
    </w:p>
    <w:p w:rsidR="00874950" w:rsidRDefault="00874950" w:rsidP="00874950">
      <w:pPr>
        <w:ind w:left="285" w:right="-509" w:hanging="228"/>
      </w:pPr>
      <w:r>
        <w:rPr>
          <w:b/>
          <w:sz w:val="24"/>
          <w:szCs w:val="24"/>
        </w:rPr>
        <w:t>6. Деятельное общение – это…</w:t>
      </w:r>
    </w:p>
    <w:p w:rsidR="00874950" w:rsidRDefault="00874950" w:rsidP="00874950">
      <w:pPr>
        <w:widowControl/>
        <w:numPr>
          <w:ilvl w:val="0"/>
          <w:numId w:val="15"/>
        </w:numPr>
        <w:autoSpaceDE/>
        <w:autoSpaceDN/>
        <w:ind w:left="284" w:right="-509" w:hanging="284"/>
      </w:pPr>
      <w:r>
        <w:rPr>
          <w:sz w:val="24"/>
          <w:szCs w:val="24"/>
        </w:rPr>
        <w:t>обмен знаниями;</w:t>
      </w:r>
    </w:p>
    <w:p w:rsidR="00874950" w:rsidRDefault="00874950" w:rsidP="00874950">
      <w:pPr>
        <w:widowControl/>
        <w:numPr>
          <w:ilvl w:val="0"/>
          <w:numId w:val="15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продуктами и предметами деятельности;</w:t>
      </w:r>
    </w:p>
    <w:p w:rsidR="00874950" w:rsidRDefault="00874950" w:rsidP="00874950">
      <w:pPr>
        <w:widowControl/>
        <w:numPr>
          <w:ilvl w:val="0"/>
          <w:numId w:val="15"/>
        </w:numPr>
        <w:autoSpaceDE/>
        <w:autoSpaceDN/>
        <w:ind w:left="284" w:right="-509" w:hanging="284"/>
      </w:pPr>
      <w:r>
        <w:rPr>
          <w:sz w:val="24"/>
          <w:szCs w:val="24"/>
        </w:rPr>
        <w:lastRenderedPageBreak/>
        <w:t>обмен побуждениями, целями, интересами, мотивами и потребностями;</w:t>
      </w:r>
    </w:p>
    <w:p w:rsidR="00874950" w:rsidRDefault="00874950" w:rsidP="00874950">
      <w:pPr>
        <w:widowControl/>
        <w:numPr>
          <w:ilvl w:val="0"/>
          <w:numId w:val="15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психическими или физиологическими состояниями;</w:t>
      </w:r>
    </w:p>
    <w:p w:rsidR="00874950" w:rsidRDefault="00874950" w:rsidP="00874950">
      <w:pPr>
        <w:widowControl/>
        <w:numPr>
          <w:ilvl w:val="0"/>
          <w:numId w:val="15"/>
        </w:numPr>
        <w:autoSpaceDE/>
        <w:autoSpaceDN/>
        <w:ind w:left="284" w:right="-509" w:hanging="284"/>
      </w:pPr>
      <w:r>
        <w:rPr>
          <w:sz w:val="24"/>
          <w:szCs w:val="24"/>
        </w:rPr>
        <w:t>обмен действиями, операциями, умениями, навыками.</w:t>
      </w:r>
    </w:p>
    <w:p w:rsidR="00874950" w:rsidRDefault="00874950" w:rsidP="00874950">
      <w:pPr>
        <w:rPr>
          <w:sz w:val="24"/>
          <w:szCs w:val="24"/>
        </w:rPr>
      </w:pPr>
    </w:p>
    <w:p w:rsidR="00874950" w:rsidRDefault="00874950" w:rsidP="00874950">
      <w:pPr>
        <w:ind w:right="-509"/>
      </w:pPr>
      <w:r>
        <w:rPr>
          <w:b/>
          <w:sz w:val="24"/>
          <w:szCs w:val="24"/>
        </w:rPr>
        <w:t>7. Кондиционное общение – это…</w:t>
      </w:r>
    </w:p>
    <w:p w:rsidR="00874950" w:rsidRDefault="00874950" w:rsidP="00874950">
      <w:pPr>
        <w:widowControl/>
        <w:numPr>
          <w:ilvl w:val="0"/>
          <w:numId w:val="16"/>
        </w:numPr>
        <w:autoSpaceDE/>
        <w:autoSpaceDN/>
        <w:ind w:left="284" w:right="-509" w:hanging="284"/>
      </w:pPr>
      <w:r>
        <w:rPr>
          <w:sz w:val="24"/>
          <w:szCs w:val="24"/>
        </w:rPr>
        <w:t>обмен знаниями;</w:t>
      </w:r>
    </w:p>
    <w:p w:rsidR="00874950" w:rsidRDefault="00874950" w:rsidP="00874950">
      <w:pPr>
        <w:widowControl/>
        <w:numPr>
          <w:ilvl w:val="0"/>
          <w:numId w:val="16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продуктами и предметами деятельности;</w:t>
      </w:r>
    </w:p>
    <w:p w:rsidR="00874950" w:rsidRDefault="00874950" w:rsidP="00874950">
      <w:pPr>
        <w:widowControl/>
        <w:numPr>
          <w:ilvl w:val="0"/>
          <w:numId w:val="16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побуждениями, целями, интересами, мотивами и потребностями;</w:t>
      </w:r>
    </w:p>
    <w:p w:rsidR="00874950" w:rsidRDefault="00874950" w:rsidP="00874950">
      <w:pPr>
        <w:widowControl/>
        <w:numPr>
          <w:ilvl w:val="0"/>
          <w:numId w:val="16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психическими или физиологическими состояниями;</w:t>
      </w:r>
    </w:p>
    <w:p w:rsidR="00874950" w:rsidRDefault="00874950" w:rsidP="00874950">
      <w:pPr>
        <w:widowControl/>
        <w:numPr>
          <w:ilvl w:val="0"/>
          <w:numId w:val="16"/>
        </w:numPr>
        <w:autoSpaceDE/>
        <w:autoSpaceDN/>
        <w:ind w:left="284" w:right="-509" w:hanging="284"/>
      </w:pPr>
      <w:r>
        <w:rPr>
          <w:sz w:val="24"/>
          <w:szCs w:val="24"/>
        </w:rPr>
        <w:t>обмен действиями, операциями, умениями, навыками.</w:t>
      </w:r>
    </w:p>
    <w:p w:rsidR="00874950" w:rsidRDefault="00874950" w:rsidP="00874950">
      <w:pPr>
        <w:rPr>
          <w:sz w:val="24"/>
          <w:szCs w:val="24"/>
        </w:rPr>
      </w:pPr>
    </w:p>
    <w:p w:rsidR="00874950" w:rsidRDefault="00874950" w:rsidP="00874950">
      <w:pPr>
        <w:ind w:right="-509"/>
      </w:pPr>
      <w:r>
        <w:rPr>
          <w:b/>
          <w:sz w:val="24"/>
          <w:szCs w:val="24"/>
        </w:rPr>
        <w:t>8. Мотивационное общение – это…</w:t>
      </w:r>
    </w:p>
    <w:p w:rsidR="00874950" w:rsidRDefault="00874950" w:rsidP="00874950">
      <w:pPr>
        <w:widowControl/>
        <w:numPr>
          <w:ilvl w:val="0"/>
          <w:numId w:val="17"/>
        </w:numPr>
        <w:autoSpaceDE/>
        <w:autoSpaceDN/>
        <w:ind w:left="284" w:right="-509" w:hanging="284"/>
      </w:pPr>
      <w:r>
        <w:rPr>
          <w:sz w:val="24"/>
          <w:szCs w:val="24"/>
        </w:rPr>
        <w:t>обмен знаниями;</w:t>
      </w:r>
    </w:p>
    <w:p w:rsidR="00874950" w:rsidRDefault="00874950" w:rsidP="00874950">
      <w:pPr>
        <w:widowControl/>
        <w:numPr>
          <w:ilvl w:val="0"/>
          <w:numId w:val="17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продуктами и предметами деятельности;</w:t>
      </w:r>
    </w:p>
    <w:p w:rsidR="00874950" w:rsidRDefault="00874950" w:rsidP="00874950">
      <w:pPr>
        <w:widowControl/>
        <w:numPr>
          <w:ilvl w:val="0"/>
          <w:numId w:val="17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побуждениями, целями, интересами, мотивами и потребностями;</w:t>
      </w:r>
    </w:p>
    <w:p w:rsidR="00874950" w:rsidRDefault="00874950" w:rsidP="00874950">
      <w:pPr>
        <w:widowControl/>
        <w:numPr>
          <w:ilvl w:val="0"/>
          <w:numId w:val="17"/>
        </w:numPr>
        <w:autoSpaceDE/>
        <w:autoSpaceDN/>
        <w:ind w:left="284" w:right="-509" w:hanging="284"/>
      </w:pPr>
      <w:r>
        <w:rPr>
          <w:sz w:val="24"/>
          <w:szCs w:val="24"/>
        </w:rPr>
        <w:t>обмен психическими или физиологическими состояниями;</w:t>
      </w:r>
    </w:p>
    <w:p w:rsidR="00874950" w:rsidRDefault="00874950" w:rsidP="00874950">
      <w:pPr>
        <w:widowControl/>
        <w:numPr>
          <w:ilvl w:val="0"/>
          <w:numId w:val="17"/>
        </w:numPr>
        <w:autoSpaceDE/>
        <w:autoSpaceDN/>
        <w:ind w:left="284" w:right="-509" w:hanging="284"/>
      </w:pPr>
      <w:r>
        <w:rPr>
          <w:sz w:val="24"/>
          <w:szCs w:val="24"/>
        </w:rPr>
        <w:t>обмен действиями, операциями, умениями, навыками.</w:t>
      </w:r>
    </w:p>
    <w:p w:rsidR="00874950" w:rsidRDefault="00874950" w:rsidP="00874950">
      <w:pPr>
        <w:ind w:left="285" w:right="-509" w:hanging="228"/>
        <w:rPr>
          <w:sz w:val="24"/>
          <w:szCs w:val="24"/>
        </w:rPr>
      </w:pPr>
    </w:p>
    <w:p w:rsidR="00874950" w:rsidRDefault="00874950" w:rsidP="00874950">
      <w:pPr>
        <w:ind w:right="-509"/>
      </w:pPr>
      <w:r>
        <w:rPr>
          <w:b/>
          <w:sz w:val="24"/>
          <w:szCs w:val="24"/>
        </w:rPr>
        <w:t>9. Структура общения включает в себя…</w:t>
      </w:r>
    </w:p>
    <w:p w:rsidR="00874950" w:rsidRDefault="00874950" w:rsidP="00874950">
      <w:pPr>
        <w:widowControl/>
        <w:numPr>
          <w:ilvl w:val="0"/>
          <w:numId w:val="18"/>
        </w:numPr>
        <w:autoSpaceDE/>
        <w:autoSpaceDN/>
        <w:ind w:left="284" w:right="-509" w:hanging="284"/>
      </w:pPr>
      <w:r>
        <w:rPr>
          <w:sz w:val="24"/>
          <w:szCs w:val="24"/>
        </w:rPr>
        <w:t>три стороны общения: коммуникативную, интерактивную, перцептивную;</w:t>
      </w:r>
    </w:p>
    <w:p w:rsidR="00874950" w:rsidRDefault="00874950" w:rsidP="00874950">
      <w:pPr>
        <w:widowControl/>
        <w:numPr>
          <w:ilvl w:val="0"/>
          <w:numId w:val="18"/>
        </w:numPr>
        <w:autoSpaceDE/>
        <w:autoSpaceDN/>
        <w:ind w:left="284" w:right="-509" w:hanging="284"/>
      </w:pPr>
      <w:r>
        <w:rPr>
          <w:sz w:val="24"/>
          <w:szCs w:val="24"/>
        </w:rPr>
        <w:t>две стороны общения: коммуникативную, перцептивную;</w:t>
      </w:r>
    </w:p>
    <w:p w:rsidR="00874950" w:rsidRDefault="00874950" w:rsidP="00874950">
      <w:pPr>
        <w:widowControl/>
        <w:numPr>
          <w:ilvl w:val="0"/>
          <w:numId w:val="18"/>
        </w:numPr>
        <w:autoSpaceDE/>
        <w:autoSpaceDN/>
        <w:ind w:left="284" w:right="-509" w:hanging="284"/>
      </w:pPr>
      <w:r>
        <w:rPr>
          <w:sz w:val="24"/>
          <w:szCs w:val="24"/>
        </w:rPr>
        <w:t>две стороны общения: коммуникативную, интерактивную;</w:t>
      </w:r>
    </w:p>
    <w:p w:rsidR="00874950" w:rsidRDefault="00874950" w:rsidP="00874950">
      <w:pPr>
        <w:widowControl/>
        <w:numPr>
          <w:ilvl w:val="0"/>
          <w:numId w:val="18"/>
        </w:numPr>
        <w:autoSpaceDE/>
        <w:autoSpaceDN/>
        <w:ind w:left="284" w:right="-509" w:hanging="284"/>
      </w:pPr>
      <w:r>
        <w:rPr>
          <w:sz w:val="24"/>
          <w:szCs w:val="24"/>
        </w:rPr>
        <w:t>одну сторону общения: коммуникативную;</w:t>
      </w:r>
    </w:p>
    <w:p w:rsidR="00874950" w:rsidRDefault="00874950" w:rsidP="00874950">
      <w:pPr>
        <w:widowControl/>
        <w:numPr>
          <w:ilvl w:val="0"/>
          <w:numId w:val="18"/>
        </w:numPr>
        <w:autoSpaceDE/>
        <w:autoSpaceDN/>
        <w:ind w:left="284" w:right="-509" w:hanging="284"/>
      </w:pPr>
      <w:r>
        <w:rPr>
          <w:sz w:val="24"/>
          <w:szCs w:val="24"/>
        </w:rPr>
        <w:t>ни одну из сторон.</w:t>
      </w:r>
    </w:p>
    <w:p w:rsidR="00874950" w:rsidRDefault="00874950" w:rsidP="00874950">
      <w:pPr>
        <w:ind w:right="-509"/>
        <w:rPr>
          <w:sz w:val="24"/>
          <w:szCs w:val="24"/>
        </w:rPr>
      </w:pPr>
    </w:p>
    <w:p w:rsidR="00874950" w:rsidRDefault="00874950" w:rsidP="00874950">
      <w:pPr>
        <w:ind w:right="-509"/>
      </w:pPr>
      <w:r>
        <w:rPr>
          <w:b/>
          <w:sz w:val="24"/>
          <w:szCs w:val="24"/>
        </w:rPr>
        <w:t>10. Идентификация - это …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>1) открытие себя, своей личности партнёру;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 xml:space="preserve">2) </w:t>
      </w:r>
      <w:r>
        <w:rPr>
          <w:rFonts w:eastAsia="+mn-ea"/>
          <w:sz w:val="24"/>
          <w:szCs w:val="24"/>
        </w:rPr>
        <w:t>осознание человеком того, как он воспринимается партнёром по общению</w:t>
      </w:r>
      <w:r>
        <w:rPr>
          <w:bCs/>
          <w:sz w:val="24"/>
          <w:szCs w:val="24"/>
        </w:rPr>
        <w:t>;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>3)</w:t>
      </w:r>
      <w:r>
        <w:rPr>
          <w:rFonts w:eastAsia="+mj-ea"/>
          <w:sz w:val="24"/>
          <w:szCs w:val="24"/>
        </w:rPr>
        <w:t>способность человека к сопереживанию и сочувствию другим людям, к пониманию их внутреннего состояния</w:t>
      </w:r>
      <w:r>
        <w:rPr>
          <w:bCs/>
          <w:sz w:val="24"/>
          <w:szCs w:val="24"/>
        </w:rPr>
        <w:t>;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 xml:space="preserve">4) </w:t>
      </w:r>
      <w:r>
        <w:rPr>
          <w:rFonts w:eastAsia="+mn-ea"/>
          <w:sz w:val="24"/>
          <w:szCs w:val="24"/>
        </w:rPr>
        <w:t>процесс неосознаваемого отождествления человеком себя с другим человеком, группой, образцом</w:t>
      </w:r>
      <w:r>
        <w:rPr>
          <w:bCs/>
          <w:sz w:val="24"/>
          <w:szCs w:val="24"/>
        </w:rPr>
        <w:t>;</w:t>
      </w:r>
    </w:p>
    <w:p w:rsidR="00874950" w:rsidRDefault="00874950" w:rsidP="00874950">
      <w:pPr>
        <w:ind w:right="-509"/>
      </w:pPr>
      <w:r>
        <w:rPr>
          <w:bCs/>
          <w:sz w:val="24"/>
          <w:szCs w:val="24"/>
        </w:rPr>
        <w:t>5) восприятие и понимание другого человека.</w:t>
      </w:r>
    </w:p>
    <w:p w:rsidR="00874950" w:rsidRDefault="00874950" w:rsidP="00874950">
      <w:pPr>
        <w:ind w:right="-509"/>
        <w:rPr>
          <w:sz w:val="24"/>
          <w:szCs w:val="24"/>
        </w:rPr>
      </w:pPr>
    </w:p>
    <w:p w:rsidR="00874950" w:rsidRDefault="00874950" w:rsidP="00874950">
      <w:pPr>
        <w:ind w:right="-509"/>
      </w:pPr>
      <w:r>
        <w:rPr>
          <w:b/>
          <w:sz w:val="24"/>
          <w:szCs w:val="24"/>
        </w:rPr>
        <w:t>11. Рефлексия – это …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>1) открытие себя, своей личности партнёру;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 xml:space="preserve">2) </w:t>
      </w:r>
      <w:r>
        <w:rPr>
          <w:rFonts w:eastAsia="+mn-ea"/>
          <w:sz w:val="24"/>
          <w:szCs w:val="24"/>
        </w:rPr>
        <w:t>осознание человеком того, как он воспринимается партнёром по общению</w:t>
      </w:r>
      <w:r>
        <w:rPr>
          <w:bCs/>
          <w:sz w:val="24"/>
          <w:szCs w:val="24"/>
        </w:rPr>
        <w:t>;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>3)</w:t>
      </w:r>
      <w:r>
        <w:rPr>
          <w:rFonts w:eastAsia="+mj-ea"/>
          <w:sz w:val="24"/>
          <w:szCs w:val="24"/>
        </w:rPr>
        <w:t>способность человека к сопереживанию и сочувствию другим людям, к пониманию их внутреннего состояния</w:t>
      </w:r>
      <w:r>
        <w:rPr>
          <w:bCs/>
          <w:sz w:val="24"/>
          <w:szCs w:val="24"/>
        </w:rPr>
        <w:t>;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 xml:space="preserve">4) </w:t>
      </w:r>
      <w:r>
        <w:rPr>
          <w:rFonts w:eastAsia="+mn-ea"/>
          <w:sz w:val="24"/>
          <w:szCs w:val="24"/>
        </w:rPr>
        <w:t>процесс неосознаваемого отождествления человеком себя с другим человеком, группой, образцом</w:t>
      </w:r>
      <w:r>
        <w:rPr>
          <w:bCs/>
          <w:sz w:val="24"/>
          <w:szCs w:val="24"/>
        </w:rPr>
        <w:t>;</w:t>
      </w:r>
    </w:p>
    <w:p w:rsidR="00874950" w:rsidRDefault="00874950" w:rsidP="00874950">
      <w:pPr>
        <w:ind w:right="-509"/>
      </w:pPr>
      <w:r>
        <w:rPr>
          <w:bCs/>
          <w:sz w:val="24"/>
          <w:szCs w:val="24"/>
        </w:rPr>
        <w:t>5) восприятие и понимание другого человека.</w:t>
      </w:r>
    </w:p>
    <w:p w:rsidR="00874950" w:rsidRDefault="00874950" w:rsidP="00874950">
      <w:pPr>
        <w:tabs>
          <w:tab w:val="left" w:pos="142"/>
        </w:tabs>
        <w:ind w:right="-509"/>
      </w:pPr>
      <w:r>
        <w:rPr>
          <w:b/>
          <w:sz w:val="24"/>
          <w:szCs w:val="24"/>
        </w:rPr>
        <w:t>12. Эмпатия – это…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>1) открытие себя, своей личности партнёру;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 xml:space="preserve">2) </w:t>
      </w:r>
      <w:r>
        <w:rPr>
          <w:rFonts w:eastAsia="+mn-ea"/>
          <w:sz w:val="24"/>
          <w:szCs w:val="24"/>
        </w:rPr>
        <w:t>осознание человеком того, как он воспринимается партнёром по общению</w:t>
      </w:r>
      <w:r>
        <w:rPr>
          <w:bCs/>
          <w:sz w:val="24"/>
          <w:szCs w:val="24"/>
        </w:rPr>
        <w:t>;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>3)</w:t>
      </w:r>
      <w:r>
        <w:rPr>
          <w:rFonts w:eastAsia="+mj-ea"/>
          <w:sz w:val="24"/>
          <w:szCs w:val="24"/>
        </w:rPr>
        <w:t>способность человека к сопереживанию и сочувствию другим людям, к пониманию их внутреннего состояния</w:t>
      </w:r>
      <w:r>
        <w:rPr>
          <w:bCs/>
          <w:sz w:val="24"/>
          <w:szCs w:val="24"/>
        </w:rPr>
        <w:t>;</w:t>
      </w:r>
    </w:p>
    <w:p w:rsidR="00874950" w:rsidRDefault="00874950" w:rsidP="00874950">
      <w:pPr>
        <w:ind w:right="-509"/>
      </w:pPr>
      <w:r>
        <w:rPr>
          <w:sz w:val="24"/>
          <w:szCs w:val="24"/>
        </w:rPr>
        <w:t xml:space="preserve">4) </w:t>
      </w:r>
      <w:r>
        <w:rPr>
          <w:rFonts w:eastAsia="+mn-ea"/>
          <w:sz w:val="24"/>
          <w:szCs w:val="24"/>
        </w:rPr>
        <w:t>процесс неосознаваемого отождествления человеком себя с другим человеком, группой, образцом</w:t>
      </w:r>
      <w:r>
        <w:rPr>
          <w:bCs/>
          <w:sz w:val="24"/>
          <w:szCs w:val="24"/>
        </w:rPr>
        <w:t>;</w:t>
      </w:r>
    </w:p>
    <w:p w:rsidR="00874950" w:rsidRDefault="00874950" w:rsidP="00874950">
      <w:pPr>
        <w:ind w:right="-509"/>
      </w:pPr>
      <w:r>
        <w:rPr>
          <w:bCs/>
          <w:sz w:val="24"/>
          <w:szCs w:val="24"/>
        </w:rPr>
        <w:t>5) восприятие и понимание другого человека.</w:t>
      </w:r>
    </w:p>
    <w:p w:rsidR="00874950" w:rsidRDefault="00874950" w:rsidP="00874950">
      <w:pPr>
        <w:tabs>
          <w:tab w:val="left" w:pos="142"/>
        </w:tabs>
        <w:ind w:right="-509"/>
        <w:rPr>
          <w:b/>
          <w:sz w:val="24"/>
          <w:szCs w:val="24"/>
        </w:rPr>
      </w:pPr>
    </w:p>
    <w:p w:rsidR="00874950" w:rsidRDefault="00874950" w:rsidP="00874950">
      <w:pPr>
        <w:tabs>
          <w:tab w:val="left" w:pos="142"/>
        </w:tabs>
        <w:ind w:right="-509"/>
      </w:pPr>
      <w:r>
        <w:rPr>
          <w:b/>
          <w:sz w:val="24"/>
          <w:szCs w:val="24"/>
        </w:rPr>
        <w:t xml:space="preserve">13. Выбор и организация языковых средств, которые в определённой ситуации общения при </w:t>
      </w:r>
      <w:r>
        <w:rPr>
          <w:b/>
          <w:sz w:val="24"/>
          <w:szCs w:val="24"/>
        </w:rPr>
        <w:lastRenderedPageBreak/>
        <w:t>соблюдении современных языковых и этических норм позволяют обеспечить наибольший эффект в достижении поставленных коммуникативных задач называется…</w:t>
      </w:r>
    </w:p>
    <w:p w:rsidR="00874950" w:rsidRDefault="00874950" w:rsidP="00874950">
      <w:pPr>
        <w:tabs>
          <w:tab w:val="left" w:pos="142"/>
        </w:tabs>
        <w:ind w:right="-509"/>
      </w:pPr>
      <w:r>
        <w:rPr>
          <w:sz w:val="24"/>
          <w:szCs w:val="24"/>
        </w:rPr>
        <w:t>1) общением;</w:t>
      </w:r>
    </w:p>
    <w:p w:rsidR="00874950" w:rsidRDefault="00874950" w:rsidP="00874950">
      <w:pPr>
        <w:tabs>
          <w:tab w:val="left" w:pos="142"/>
        </w:tabs>
        <w:ind w:right="-509"/>
      </w:pPr>
      <w:r>
        <w:rPr>
          <w:sz w:val="24"/>
          <w:szCs w:val="24"/>
        </w:rPr>
        <w:t>2) спором;</w:t>
      </w:r>
    </w:p>
    <w:p w:rsidR="00874950" w:rsidRDefault="00874950" w:rsidP="00874950">
      <w:pPr>
        <w:tabs>
          <w:tab w:val="left" w:pos="142"/>
        </w:tabs>
        <w:ind w:right="-509"/>
      </w:pPr>
      <w:r>
        <w:rPr>
          <w:sz w:val="24"/>
          <w:szCs w:val="24"/>
        </w:rPr>
        <w:t>3) культурой речи;</w:t>
      </w:r>
    </w:p>
    <w:p w:rsidR="00874950" w:rsidRDefault="00874950" w:rsidP="00874950">
      <w:pPr>
        <w:tabs>
          <w:tab w:val="left" w:pos="142"/>
        </w:tabs>
        <w:ind w:right="-509"/>
      </w:pPr>
      <w:r>
        <w:rPr>
          <w:sz w:val="24"/>
          <w:szCs w:val="24"/>
        </w:rPr>
        <w:t>4) речью;</w:t>
      </w:r>
    </w:p>
    <w:p w:rsidR="00874950" w:rsidRDefault="00874950" w:rsidP="00874950">
      <w:pPr>
        <w:tabs>
          <w:tab w:val="left" w:pos="142"/>
        </w:tabs>
        <w:ind w:right="-509"/>
      </w:pPr>
      <w:r>
        <w:rPr>
          <w:sz w:val="24"/>
          <w:szCs w:val="24"/>
        </w:rPr>
        <w:t>5) диалогом.</w:t>
      </w:r>
    </w:p>
    <w:p w:rsidR="00874950" w:rsidRDefault="00874950" w:rsidP="00874950">
      <w:pPr>
        <w:tabs>
          <w:tab w:val="left" w:pos="142"/>
        </w:tabs>
        <w:ind w:right="-509"/>
        <w:rPr>
          <w:b/>
          <w:sz w:val="24"/>
          <w:szCs w:val="24"/>
        </w:rPr>
      </w:pPr>
    </w:p>
    <w:p w:rsidR="00874950" w:rsidRDefault="00874950" w:rsidP="00874950">
      <w:r>
        <w:rPr>
          <w:b/>
          <w:sz w:val="24"/>
          <w:szCs w:val="24"/>
        </w:rPr>
        <w:t>14. Элементы речи…</w:t>
      </w:r>
    </w:p>
    <w:p w:rsidR="00874950" w:rsidRDefault="00874950" w:rsidP="00874950">
      <w:r>
        <w:rPr>
          <w:sz w:val="24"/>
          <w:szCs w:val="24"/>
        </w:rPr>
        <w:t>1) естественность, понятность, содержание;</w:t>
      </w:r>
    </w:p>
    <w:p w:rsidR="00874950" w:rsidRDefault="00874950" w:rsidP="00874950">
      <w:r>
        <w:rPr>
          <w:sz w:val="24"/>
          <w:szCs w:val="24"/>
        </w:rPr>
        <w:t>2) яркость, композиция, правильность;</w:t>
      </w:r>
    </w:p>
    <w:p w:rsidR="00874950" w:rsidRDefault="00874950" w:rsidP="00874950">
      <w:r>
        <w:rPr>
          <w:sz w:val="24"/>
          <w:szCs w:val="24"/>
        </w:rPr>
        <w:t>3) слова-паразиты, краткость, жесты;</w:t>
      </w:r>
    </w:p>
    <w:p w:rsidR="00874950" w:rsidRDefault="00874950" w:rsidP="00874950">
      <w:r>
        <w:rPr>
          <w:sz w:val="24"/>
          <w:szCs w:val="24"/>
        </w:rPr>
        <w:t>4) зрительный контакт, техника речи, назализация (заполнение пауз звуками);</w:t>
      </w:r>
    </w:p>
    <w:p w:rsidR="00874950" w:rsidRDefault="00874950" w:rsidP="00874950">
      <w:r>
        <w:rPr>
          <w:sz w:val="24"/>
          <w:szCs w:val="24"/>
        </w:rPr>
        <w:t>5) все выше перечисленные элементы.</w:t>
      </w:r>
    </w:p>
    <w:p w:rsidR="00874950" w:rsidRDefault="00874950" w:rsidP="00874950">
      <w:pPr>
        <w:rPr>
          <w:b/>
          <w:sz w:val="24"/>
          <w:szCs w:val="24"/>
        </w:rPr>
      </w:pPr>
    </w:p>
    <w:p w:rsidR="00874950" w:rsidRDefault="00874950" w:rsidP="00874950">
      <w:r>
        <w:rPr>
          <w:b/>
          <w:sz w:val="24"/>
          <w:szCs w:val="24"/>
        </w:rPr>
        <w:t>15. Функции речи…</w:t>
      </w:r>
    </w:p>
    <w:p w:rsidR="00874950" w:rsidRDefault="00874950" w:rsidP="00874950">
      <w:r>
        <w:rPr>
          <w:sz w:val="24"/>
          <w:szCs w:val="24"/>
        </w:rPr>
        <w:t>1) монологическая, диалогическая, категориальная, лексическая, регулирующая;</w:t>
      </w:r>
    </w:p>
    <w:p w:rsidR="00874950" w:rsidRDefault="00874950" w:rsidP="00874950">
      <w:r>
        <w:rPr>
          <w:sz w:val="24"/>
          <w:szCs w:val="24"/>
        </w:rPr>
        <w:t>2) обозначающая, коммуникативная, категориальная, регулирующая, лексическая;</w:t>
      </w:r>
    </w:p>
    <w:p w:rsidR="00874950" w:rsidRDefault="00874950" w:rsidP="00874950">
      <w:r>
        <w:rPr>
          <w:sz w:val="24"/>
          <w:szCs w:val="24"/>
        </w:rPr>
        <w:t>3) коммуникативная, регулирующая, диалогическая, монологическая, лексическая;</w:t>
      </w:r>
    </w:p>
    <w:p w:rsidR="00874950" w:rsidRDefault="00874950" w:rsidP="00874950">
      <w:r>
        <w:rPr>
          <w:sz w:val="24"/>
          <w:szCs w:val="24"/>
        </w:rPr>
        <w:t>4) обозначающая, коммуникативная, категориальная, диалогическая, монологическая;</w:t>
      </w:r>
    </w:p>
    <w:p w:rsidR="00874950" w:rsidRDefault="00874950" w:rsidP="00874950">
      <w:r>
        <w:rPr>
          <w:sz w:val="24"/>
          <w:szCs w:val="24"/>
        </w:rPr>
        <w:t>5) диалогическая, монологическая, обозначающая, регулирующая, лексическая.</w:t>
      </w:r>
    </w:p>
    <w:p w:rsidR="00874950" w:rsidRDefault="00874950" w:rsidP="00874950">
      <w:pPr>
        <w:rPr>
          <w:sz w:val="24"/>
          <w:szCs w:val="24"/>
        </w:rPr>
      </w:pPr>
    </w:p>
    <w:p w:rsidR="00874950" w:rsidRDefault="00874950" w:rsidP="00874950">
      <w:r>
        <w:rPr>
          <w:b/>
          <w:sz w:val="24"/>
          <w:szCs w:val="24"/>
        </w:rPr>
        <w:t>16. Дискуссия – это…</w:t>
      </w:r>
    </w:p>
    <w:p w:rsidR="00874950" w:rsidRDefault="00874950" w:rsidP="00874950">
      <w:r>
        <w:rPr>
          <w:sz w:val="24"/>
          <w:szCs w:val="24"/>
        </w:rPr>
        <w:t xml:space="preserve">1) </w:t>
      </w:r>
      <w:r>
        <w:rPr>
          <w:bCs/>
          <w:sz w:val="24"/>
          <w:szCs w:val="24"/>
        </w:rPr>
        <w:t>всякое столкновение мнений, разногласие в точках зрения по какому-либо вопросу, предмету, борьба, при которой каждая из сторон отстаивает свою правоту;</w:t>
      </w:r>
    </w:p>
    <w:p w:rsidR="00874950" w:rsidRDefault="00874950" w:rsidP="00874950">
      <w:r>
        <w:rPr>
          <w:sz w:val="24"/>
          <w:szCs w:val="24"/>
        </w:rPr>
        <w:t xml:space="preserve">2) </w:t>
      </w:r>
      <w:r>
        <w:rPr>
          <w:bCs/>
          <w:sz w:val="24"/>
          <w:szCs w:val="24"/>
        </w:rPr>
        <w:t>такой публичный спор, целью которого является выяснение и сопоставление различных точек зрения, поиск, выявление истинного мнения, нахождение правильного решения спорного вопроса;</w:t>
      </w:r>
    </w:p>
    <w:p w:rsidR="00874950" w:rsidRDefault="00874950" w:rsidP="00874950">
      <w:r>
        <w:rPr>
          <w:sz w:val="24"/>
          <w:szCs w:val="24"/>
        </w:rPr>
        <w:t xml:space="preserve">3) </w:t>
      </w:r>
      <w:r>
        <w:rPr>
          <w:bCs/>
          <w:sz w:val="24"/>
          <w:szCs w:val="24"/>
        </w:rPr>
        <w:t>словесный обмен между двумя, тремя и больше собеседниками;</w:t>
      </w:r>
    </w:p>
    <w:p w:rsidR="00874950" w:rsidRDefault="00874950" w:rsidP="00874950">
      <w:r>
        <w:rPr>
          <w:bCs/>
          <w:sz w:val="24"/>
          <w:szCs w:val="24"/>
        </w:rPr>
        <w:t>4) обсуждение проблемы на официальном собрании;</w:t>
      </w:r>
    </w:p>
    <w:p w:rsidR="00874950" w:rsidRDefault="00874950" w:rsidP="00874950">
      <w:r>
        <w:rPr>
          <w:bCs/>
          <w:sz w:val="24"/>
          <w:szCs w:val="24"/>
        </w:rPr>
        <w:t>5) острый способ разрешения противоречий, мнений.</w:t>
      </w:r>
    </w:p>
    <w:p w:rsidR="00874950" w:rsidRDefault="00874950" w:rsidP="00874950">
      <w:pPr>
        <w:rPr>
          <w:b/>
          <w:sz w:val="24"/>
          <w:szCs w:val="24"/>
        </w:rPr>
      </w:pPr>
    </w:p>
    <w:p w:rsidR="00874950" w:rsidRDefault="00874950" w:rsidP="00874950">
      <w:r>
        <w:rPr>
          <w:b/>
          <w:sz w:val="24"/>
          <w:szCs w:val="24"/>
        </w:rPr>
        <w:t>17. Спор – это…</w:t>
      </w:r>
    </w:p>
    <w:p w:rsidR="00874950" w:rsidRDefault="00874950" w:rsidP="00874950">
      <w:r>
        <w:rPr>
          <w:sz w:val="24"/>
          <w:szCs w:val="24"/>
        </w:rPr>
        <w:t xml:space="preserve">1) </w:t>
      </w:r>
      <w:r>
        <w:rPr>
          <w:bCs/>
          <w:sz w:val="24"/>
          <w:szCs w:val="24"/>
        </w:rPr>
        <w:t>всякое столкновение мнений, разногласие в точках зрения по какому-либо вопросу, предмету, борьба, при которой каждая из сторон отстаивает свою правоту;</w:t>
      </w:r>
    </w:p>
    <w:p w:rsidR="00874950" w:rsidRDefault="00874950" w:rsidP="00874950">
      <w:r>
        <w:rPr>
          <w:sz w:val="24"/>
          <w:szCs w:val="24"/>
        </w:rPr>
        <w:t xml:space="preserve">2) </w:t>
      </w:r>
      <w:r>
        <w:rPr>
          <w:bCs/>
          <w:sz w:val="24"/>
          <w:szCs w:val="24"/>
        </w:rPr>
        <w:t>такой публичный спор, целью которого является выяснение и сопоставление различных точек зрения, поиск, выявление истинного мнения, нахождение правильного решения спорного вопроса;</w:t>
      </w:r>
    </w:p>
    <w:p w:rsidR="00874950" w:rsidRDefault="00874950" w:rsidP="00874950">
      <w:r>
        <w:rPr>
          <w:sz w:val="24"/>
          <w:szCs w:val="24"/>
        </w:rPr>
        <w:t xml:space="preserve">3) </w:t>
      </w:r>
      <w:r>
        <w:rPr>
          <w:bCs/>
          <w:sz w:val="24"/>
          <w:szCs w:val="24"/>
        </w:rPr>
        <w:t>словесный обмен между двумя, тремя и больше собеседниками;</w:t>
      </w:r>
    </w:p>
    <w:p w:rsidR="00874950" w:rsidRDefault="00874950" w:rsidP="00874950">
      <w:r>
        <w:rPr>
          <w:bCs/>
          <w:sz w:val="24"/>
          <w:szCs w:val="24"/>
        </w:rPr>
        <w:t>4) обсуждение проблемы на официальном собрании;</w:t>
      </w:r>
    </w:p>
    <w:p w:rsidR="00874950" w:rsidRDefault="00874950" w:rsidP="00874950">
      <w:r>
        <w:rPr>
          <w:bCs/>
          <w:sz w:val="24"/>
          <w:szCs w:val="24"/>
        </w:rPr>
        <w:t>5) острый способ разрешения противоречий, мнений.</w:t>
      </w:r>
    </w:p>
    <w:p w:rsidR="00874950" w:rsidRDefault="00874950" w:rsidP="00874950">
      <w:pPr>
        <w:rPr>
          <w:b/>
          <w:sz w:val="24"/>
          <w:szCs w:val="24"/>
        </w:rPr>
      </w:pPr>
    </w:p>
    <w:p w:rsidR="00874950" w:rsidRDefault="00874950" w:rsidP="00874950">
      <w:r>
        <w:rPr>
          <w:b/>
          <w:sz w:val="24"/>
          <w:szCs w:val="24"/>
        </w:rPr>
        <w:t>18. Диалог – это…</w:t>
      </w:r>
    </w:p>
    <w:p w:rsidR="00874950" w:rsidRDefault="00874950" w:rsidP="00874950">
      <w:r>
        <w:rPr>
          <w:sz w:val="24"/>
          <w:szCs w:val="24"/>
        </w:rPr>
        <w:t xml:space="preserve">1) </w:t>
      </w:r>
      <w:r>
        <w:rPr>
          <w:bCs/>
          <w:sz w:val="24"/>
          <w:szCs w:val="24"/>
        </w:rPr>
        <w:t>всякое столкновение мнений, разногласие в точках зрения по какому-либо вопросу, предмету, борьба, при которой каждая из сторон отстаивает свою правоту;</w:t>
      </w:r>
    </w:p>
    <w:p w:rsidR="00874950" w:rsidRDefault="00874950" w:rsidP="00874950">
      <w:r>
        <w:rPr>
          <w:sz w:val="24"/>
          <w:szCs w:val="24"/>
        </w:rPr>
        <w:t xml:space="preserve">2) </w:t>
      </w:r>
      <w:r>
        <w:rPr>
          <w:bCs/>
          <w:sz w:val="24"/>
          <w:szCs w:val="24"/>
        </w:rPr>
        <w:t>такой публичный спор, целью которого является выяснение и сопоставление различных точек зрения, поиск, выявление истинного мнения, нахождение правильного решения спорного вопроса;</w:t>
      </w:r>
    </w:p>
    <w:p w:rsidR="00874950" w:rsidRDefault="00874950" w:rsidP="00874950">
      <w:r>
        <w:rPr>
          <w:sz w:val="24"/>
          <w:szCs w:val="24"/>
        </w:rPr>
        <w:t xml:space="preserve">3) </w:t>
      </w:r>
      <w:r>
        <w:rPr>
          <w:bCs/>
          <w:sz w:val="24"/>
          <w:szCs w:val="24"/>
        </w:rPr>
        <w:t>словесный обмен между двумя, тремя и больше собеседниками;</w:t>
      </w:r>
    </w:p>
    <w:p w:rsidR="00874950" w:rsidRDefault="00874950" w:rsidP="00874950">
      <w:r>
        <w:rPr>
          <w:bCs/>
          <w:sz w:val="24"/>
          <w:szCs w:val="24"/>
        </w:rPr>
        <w:t>4) обсуждение проблемы на официальном собрании;</w:t>
      </w:r>
    </w:p>
    <w:p w:rsidR="00874950" w:rsidRDefault="00874950" w:rsidP="00874950">
      <w:r>
        <w:rPr>
          <w:bCs/>
          <w:sz w:val="24"/>
          <w:szCs w:val="24"/>
        </w:rPr>
        <w:t>5) острый способ разрешения противоречий, мнений.</w:t>
      </w:r>
    </w:p>
    <w:p w:rsidR="00874950" w:rsidRDefault="00874950" w:rsidP="00874950">
      <w:pPr>
        <w:rPr>
          <w:bCs/>
          <w:sz w:val="24"/>
          <w:szCs w:val="24"/>
        </w:rPr>
      </w:pPr>
    </w:p>
    <w:p w:rsidR="00874950" w:rsidRDefault="00874950" w:rsidP="00874950">
      <w:pPr>
        <w:shd w:val="clear" w:color="auto" w:fill="FFFFFF"/>
        <w:jc w:val="center"/>
      </w:pPr>
      <w:r>
        <w:rPr>
          <w:spacing w:val="-18"/>
          <w:w w:val="101"/>
          <w:sz w:val="24"/>
          <w:szCs w:val="24"/>
        </w:rPr>
        <w:lastRenderedPageBreak/>
        <w:t>КРИТЕРИИ ОЦЕНКИ ТЕСТИРОВАНИЯ</w:t>
      </w:r>
    </w:p>
    <w:p w:rsidR="00874950" w:rsidRDefault="00874950" w:rsidP="00874950">
      <w:pPr>
        <w:shd w:val="clear" w:color="auto" w:fill="FFFFFF"/>
        <w:jc w:val="both"/>
        <w:rPr>
          <w:spacing w:val="-18"/>
          <w:w w:val="101"/>
          <w:sz w:val="24"/>
          <w:szCs w:val="24"/>
        </w:rPr>
      </w:pPr>
    </w:p>
    <w:p w:rsidR="00874950" w:rsidRDefault="00874950" w:rsidP="00874950">
      <w:pPr>
        <w:shd w:val="clear" w:color="auto" w:fill="FFFFFF"/>
        <w:jc w:val="both"/>
      </w:pPr>
      <w:r>
        <w:rPr>
          <w:spacing w:val="-18"/>
          <w:w w:val="101"/>
          <w:sz w:val="24"/>
          <w:szCs w:val="24"/>
        </w:rPr>
        <w:t>90 - 100%  правильного теста –    «5»</w:t>
      </w:r>
    </w:p>
    <w:p w:rsidR="00874950" w:rsidRDefault="00874950" w:rsidP="00874950">
      <w:pPr>
        <w:shd w:val="clear" w:color="auto" w:fill="FFFFFF"/>
        <w:jc w:val="both"/>
      </w:pPr>
      <w:r>
        <w:rPr>
          <w:spacing w:val="-18"/>
          <w:w w:val="101"/>
          <w:sz w:val="24"/>
          <w:szCs w:val="24"/>
        </w:rPr>
        <w:t xml:space="preserve">71 – 89%           </w:t>
      </w:r>
      <w:r>
        <w:rPr>
          <w:spacing w:val="-18"/>
          <w:w w:val="101"/>
          <w:sz w:val="24"/>
          <w:szCs w:val="24"/>
        </w:rPr>
        <w:tab/>
      </w:r>
      <w:r>
        <w:rPr>
          <w:spacing w:val="-18"/>
          <w:w w:val="101"/>
          <w:sz w:val="24"/>
          <w:szCs w:val="24"/>
        </w:rPr>
        <w:tab/>
      </w:r>
      <w:r>
        <w:rPr>
          <w:spacing w:val="-18"/>
          <w:w w:val="101"/>
          <w:sz w:val="24"/>
          <w:szCs w:val="24"/>
        </w:rPr>
        <w:tab/>
        <w:t>«4»</w:t>
      </w:r>
    </w:p>
    <w:p w:rsidR="00874950" w:rsidRDefault="00874950" w:rsidP="00874950">
      <w:pPr>
        <w:shd w:val="clear" w:color="auto" w:fill="FFFFFF"/>
        <w:jc w:val="both"/>
      </w:pPr>
      <w:r>
        <w:rPr>
          <w:spacing w:val="-18"/>
          <w:w w:val="101"/>
          <w:sz w:val="24"/>
          <w:szCs w:val="24"/>
        </w:rPr>
        <w:t xml:space="preserve">50  -  70%                                         </w:t>
      </w:r>
      <w:r>
        <w:rPr>
          <w:spacing w:val="-18"/>
          <w:w w:val="101"/>
          <w:sz w:val="24"/>
          <w:szCs w:val="24"/>
        </w:rPr>
        <w:tab/>
        <w:t>«3»</w:t>
      </w:r>
    </w:p>
    <w:p w:rsidR="00874950" w:rsidRDefault="00874950" w:rsidP="00874950">
      <w:pPr>
        <w:shd w:val="clear" w:color="auto" w:fill="FFFFFF"/>
        <w:jc w:val="both"/>
      </w:pPr>
      <w:r>
        <w:rPr>
          <w:spacing w:val="-18"/>
          <w:w w:val="101"/>
          <w:sz w:val="24"/>
          <w:szCs w:val="24"/>
        </w:rPr>
        <w:t xml:space="preserve">Ниже 50%         </w:t>
      </w:r>
      <w:r>
        <w:rPr>
          <w:spacing w:val="-18"/>
          <w:w w:val="101"/>
          <w:sz w:val="24"/>
          <w:szCs w:val="24"/>
        </w:rPr>
        <w:tab/>
      </w:r>
      <w:r>
        <w:rPr>
          <w:spacing w:val="-18"/>
          <w:w w:val="101"/>
          <w:sz w:val="24"/>
          <w:szCs w:val="24"/>
        </w:rPr>
        <w:tab/>
      </w:r>
      <w:r>
        <w:rPr>
          <w:spacing w:val="-18"/>
          <w:w w:val="101"/>
          <w:sz w:val="24"/>
          <w:szCs w:val="24"/>
        </w:rPr>
        <w:tab/>
        <w:t>«2»</w:t>
      </w:r>
    </w:p>
    <w:p w:rsidR="00874950" w:rsidRDefault="00874950" w:rsidP="00874950">
      <w:pPr>
        <w:jc w:val="both"/>
        <w:rPr>
          <w:b/>
          <w:bCs/>
          <w:sz w:val="24"/>
          <w:szCs w:val="24"/>
        </w:rPr>
      </w:pPr>
    </w:p>
    <w:p w:rsidR="00874950" w:rsidRDefault="00874950" w:rsidP="00874950">
      <w:pPr>
        <w:ind w:firstLine="720"/>
        <w:jc w:val="both"/>
      </w:pPr>
      <w:r>
        <w:rPr>
          <w:b/>
          <w:sz w:val="24"/>
          <w:szCs w:val="24"/>
        </w:rPr>
        <w:t xml:space="preserve">3.2. </w:t>
      </w:r>
      <w:r>
        <w:rPr>
          <w:rStyle w:val="FontStyle57"/>
          <w:sz w:val="24"/>
          <w:szCs w:val="24"/>
        </w:rPr>
        <w:t xml:space="preserve"> Темы докладов (вопросы для обсуждения) </w:t>
      </w:r>
      <w:r>
        <w:rPr>
          <w:rStyle w:val="FontStyle45"/>
          <w:i w:val="0"/>
          <w:sz w:val="24"/>
          <w:szCs w:val="24"/>
        </w:rPr>
        <w:t>для проверки сформированности компетенции на семинарских занятиях</w:t>
      </w:r>
    </w:p>
    <w:p w:rsidR="00874950" w:rsidRDefault="00874950" w:rsidP="00874950">
      <w:pPr>
        <w:pStyle w:val="13"/>
        <w:numPr>
          <w:ilvl w:val="0"/>
          <w:numId w:val="24"/>
        </w:numPr>
        <w:tabs>
          <w:tab w:val="left" w:pos="426"/>
        </w:tabs>
        <w:ind w:left="426" w:hanging="426"/>
      </w:pPr>
      <w:r>
        <w:rPr>
          <w:rFonts w:ascii="Times New Roman" w:hAnsi="Times New Roman" w:cs="Times New Roman"/>
          <w:sz w:val="24"/>
          <w:szCs w:val="24"/>
        </w:rPr>
        <w:t>Постановка проблемы общения в работах Б.Г. Ананьева.</w:t>
      </w:r>
    </w:p>
    <w:p w:rsidR="00874950" w:rsidRDefault="00874950" w:rsidP="00874950">
      <w:pPr>
        <w:pStyle w:val="13"/>
        <w:numPr>
          <w:ilvl w:val="0"/>
          <w:numId w:val="24"/>
        </w:numPr>
        <w:tabs>
          <w:tab w:val="left" w:pos="426"/>
        </w:tabs>
        <w:ind w:left="426" w:hanging="426"/>
      </w:pPr>
      <w:r>
        <w:rPr>
          <w:rFonts w:ascii="Times New Roman" w:hAnsi="Times New Roman" w:cs="Times New Roman"/>
          <w:sz w:val="24"/>
          <w:szCs w:val="24"/>
        </w:rPr>
        <w:t>Предмет и методы изучения психологии общения.</w:t>
      </w:r>
    </w:p>
    <w:p w:rsidR="00874950" w:rsidRDefault="00874950" w:rsidP="00874950">
      <w:pPr>
        <w:pStyle w:val="13"/>
        <w:numPr>
          <w:ilvl w:val="0"/>
          <w:numId w:val="24"/>
        </w:numPr>
        <w:tabs>
          <w:tab w:val="left" w:pos="426"/>
        </w:tabs>
        <w:ind w:left="426" w:hanging="426"/>
      </w:pPr>
      <w:r>
        <w:rPr>
          <w:rFonts w:ascii="Times New Roman" w:hAnsi="Times New Roman" w:cs="Times New Roman"/>
          <w:sz w:val="24"/>
          <w:szCs w:val="24"/>
        </w:rPr>
        <w:t>Представления В.Н. Мясищева об общении.</w:t>
      </w:r>
    </w:p>
    <w:p w:rsidR="00874950" w:rsidRDefault="00874950" w:rsidP="00874950">
      <w:pPr>
        <w:pStyle w:val="13"/>
        <w:numPr>
          <w:ilvl w:val="0"/>
          <w:numId w:val="24"/>
        </w:numPr>
        <w:tabs>
          <w:tab w:val="left" w:pos="426"/>
        </w:tabs>
        <w:ind w:left="426" w:hanging="426"/>
      </w:pPr>
      <w:r>
        <w:rPr>
          <w:rFonts w:ascii="Times New Roman" w:hAnsi="Times New Roman" w:cs="Times New Roman"/>
          <w:sz w:val="24"/>
          <w:szCs w:val="24"/>
        </w:rPr>
        <w:t>Основные мотивы общения.</w:t>
      </w:r>
    </w:p>
    <w:p w:rsidR="00874950" w:rsidRDefault="00874950" w:rsidP="00874950">
      <w:pPr>
        <w:pStyle w:val="13"/>
        <w:numPr>
          <w:ilvl w:val="0"/>
          <w:numId w:val="24"/>
        </w:numPr>
        <w:tabs>
          <w:tab w:val="left" w:pos="426"/>
        </w:tabs>
        <w:ind w:left="426" w:hanging="426"/>
      </w:pPr>
      <w:r>
        <w:rPr>
          <w:rFonts w:ascii="Times New Roman" w:hAnsi="Times New Roman" w:cs="Times New Roman"/>
          <w:sz w:val="24"/>
          <w:szCs w:val="24"/>
        </w:rPr>
        <w:t>Взаимосвязь деятельности и общения А.Н. Леонтьев.</w:t>
      </w:r>
    </w:p>
    <w:p w:rsidR="00874950" w:rsidRDefault="00874950" w:rsidP="00874950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</w:pPr>
      <w:r>
        <w:rPr>
          <w:bCs/>
          <w:sz w:val="24"/>
          <w:szCs w:val="24"/>
        </w:rPr>
        <w:t>Общение, модели общения;</w:t>
      </w:r>
    </w:p>
    <w:p w:rsidR="00874950" w:rsidRDefault="00874950" w:rsidP="00874950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</w:pPr>
      <w:r>
        <w:rPr>
          <w:bCs/>
          <w:sz w:val="24"/>
          <w:szCs w:val="24"/>
        </w:rPr>
        <w:t>Источники информации в общении и виды контрсуггестии по Б.Ф. Поршневу;</w:t>
      </w:r>
    </w:p>
    <w:p w:rsidR="00874950" w:rsidRDefault="00874950" w:rsidP="00874950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</w:pPr>
      <w:r>
        <w:rPr>
          <w:bCs/>
          <w:sz w:val="24"/>
          <w:szCs w:val="24"/>
        </w:rPr>
        <w:t>Приёмы привлечения и поддержания внимания;</w:t>
      </w:r>
    </w:p>
    <w:p w:rsidR="00874950" w:rsidRDefault="00874950" w:rsidP="00874950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</w:pPr>
      <w:r>
        <w:rPr>
          <w:bCs/>
          <w:sz w:val="24"/>
          <w:szCs w:val="24"/>
        </w:rPr>
        <w:t>Процесс восприятия друг друга партнёрами;</w:t>
      </w:r>
    </w:p>
    <w:p w:rsidR="00874950" w:rsidRDefault="00874950" w:rsidP="00874950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</w:pPr>
      <w:r>
        <w:rPr>
          <w:bCs/>
          <w:sz w:val="24"/>
          <w:szCs w:val="24"/>
        </w:rPr>
        <w:t>Язык, как главное средство общения;</w:t>
      </w:r>
    </w:p>
    <w:p w:rsidR="00874950" w:rsidRDefault="00874950" w:rsidP="00874950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</w:pPr>
      <w:r>
        <w:rPr>
          <w:bCs/>
          <w:sz w:val="24"/>
          <w:szCs w:val="24"/>
        </w:rPr>
        <w:t>Механизмы познания другого человека в процессе общения и способы воздействия;</w:t>
      </w:r>
    </w:p>
    <w:p w:rsidR="00874950" w:rsidRDefault="00874950" w:rsidP="00874950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</w:pPr>
      <w:r>
        <w:rPr>
          <w:bCs/>
          <w:sz w:val="24"/>
          <w:szCs w:val="24"/>
        </w:rPr>
        <w:t>Виды общения в научной литературе и виды общения по специфике обратной связи;</w:t>
      </w:r>
    </w:p>
    <w:p w:rsidR="00874950" w:rsidRDefault="00874950" w:rsidP="00874950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</w:pPr>
      <w:r>
        <w:rPr>
          <w:bCs/>
          <w:sz w:val="24"/>
          <w:szCs w:val="24"/>
        </w:rPr>
        <w:t>Вербальные и невербальные элементы общения;</w:t>
      </w:r>
    </w:p>
    <w:p w:rsidR="00874950" w:rsidRDefault="00874950" w:rsidP="00874950">
      <w:pPr>
        <w:pStyle w:val="13"/>
        <w:numPr>
          <w:ilvl w:val="0"/>
          <w:numId w:val="24"/>
        </w:numPr>
        <w:tabs>
          <w:tab w:val="left" w:pos="426"/>
        </w:tabs>
        <w:ind w:left="426" w:hanging="426"/>
      </w:pPr>
      <w:r>
        <w:rPr>
          <w:rFonts w:ascii="Times New Roman" w:hAnsi="Times New Roman" w:cs="Times New Roman"/>
          <w:bCs/>
          <w:sz w:val="24"/>
          <w:szCs w:val="24"/>
        </w:rPr>
        <w:t>Анализ индивидуальных реакций и поведения в процессе общения.</w:t>
      </w:r>
    </w:p>
    <w:p w:rsidR="00874950" w:rsidRDefault="00874950" w:rsidP="00874950">
      <w:pPr>
        <w:tabs>
          <w:tab w:val="left" w:pos="802"/>
        </w:tabs>
        <w:ind w:firstLine="720"/>
      </w:pPr>
      <w:r>
        <w:rPr>
          <w:i/>
          <w:sz w:val="24"/>
          <w:szCs w:val="24"/>
        </w:rPr>
        <w:t>б) Критерии оценивания компетенций (результатов):</w:t>
      </w:r>
    </w:p>
    <w:p w:rsidR="00874950" w:rsidRDefault="00874950" w:rsidP="00874950">
      <w:pPr>
        <w:jc w:val="both"/>
      </w:pPr>
      <w:r>
        <w:rPr>
          <w:sz w:val="24"/>
          <w:szCs w:val="24"/>
        </w:rPr>
        <w:t>1. Соответствие выступления теме, поставленным целям и задачам.</w:t>
      </w:r>
    </w:p>
    <w:p w:rsidR="00874950" w:rsidRDefault="00874950" w:rsidP="00874950">
      <w:pPr>
        <w:jc w:val="both"/>
      </w:pPr>
      <w:r>
        <w:rPr>
          <w:sz w:val="24"/>
          <w:szCs w:val="24"/>
        </w:rPr>
        <w:t>2. Показал понимание темы, умение критического анализа информации.</w:t>
      </w:r>
    </w:p>
    <w:p w:rsidR="00874950" w:rsidRDefault="00874950" w:rsidP="00874950">
      <w:pPr>
        <w:jc w:val="both"/>
      </w:pPr>
      <w:r>
        <w:rPr>
          <w:sz w:val="24"/>
          <w:szCs w:val="24"/>
        </w:rPr>
        <w:t>3. Продемонстрировал знание методов изучения … и умение их применять.</w:t>
      </w:r>
    </w:p>
    <w:p w:rsidR="00874950" w:rsidRDefault="00874950" w:rsidP="00874950">
      <w:pPr>
        <w:jc w:val="both"/>
      </w:pPr>
      <w:r>
        <w:rPr>
          <w:sz w:val="24"/>
          <w:szCs w:val="24"/>
        </w:rPr>
        <w:t>4. Обобщил информацию с помощью таблиц, схем, рисунков и т.д.</w:t>
      </w:r>
    </w:p>
    <w:p w:rsidR="00874950" w:rsidRDefault="00874950" w:rsidP="00874950">
      <w:pPr>
        <w:jc w:val="both"/>
      </w:pPr>
      <w:r>
        <w:rPr>
          <w:sz w:val="24"/>
          <w:szCs w:val="24"/>
        </w:rPr>
        <w:t>5. Сформулировал аргументированные выводы.</w:t>
      </w:r>
    </w:p>
    <w:p w:rsidR="00874950" w:rsidRDefault="00874950" w:rsidP="00874950">
      <w:pPr>
        <w:pStyle w:val="Style6"/>
        <w:widowControl/>
        <w:tabs>
          <w:tab w:val="left" w:pos="389"/>
        </w:tabs>
        <w:spacing w:line="240" w:lineRule="auto"/>
        <w:ind w:firstLine="0"/>
      </w:pPr>
      <w:r>
        <w:t>6. Оригинальность и креативность при подготовке презентации.</w:t>
      </w:r>
    </w:p>
    <w:p w:rsidR="00874950" w:rsidRDefault="00874950" w:rsidP="00874950">
      <w:pPr>
        <w:pStyle w:val="Style6"/>
        <w:widowControl/>
        <w:tabs>
          <w:tab w:val="left" w:pos="389"/>
        </w:tabs>
        <w:spacing w:line="240" w:lineRule="auto"/>
        <w:ind w:firstLine="0"/>
        <w:jc w:val="both"/>
      </w:pPr>
      <w:r>
        <w:t xml:space="preserve">7. </w:t>
      </w:r>
      <w:r>
        <w:rPr>
          <w:lang w:eastAsia="en-US"/>
        </w:rPr>
        <w:t> Профессиональная терминология (оценка того, насколько полно отражены в выступлении обучающегося профессиональные термины и общекультурные понятия по теме, а также насколько уверенно выступающий ими владеет).</w:t>
      </w:r>
    </w:p>
    <w:p w:rsidR="00874950" w:rsidRDefault="00874950" w:rsidP="00874950">
      <w:pPr>
        <w:tabs>
          <w:tab w:val="center" w:pos="4677"/>
          <w:tab w:val="right" w:pos="9355"/>
        </w:tabs>
        <w:suppressAutoHyphens/>
        <w:ind w:left="-57" w:right="-57"/>
        <w:jc w:val="both"/>
      </w:pPr>
      <w:r>
        <w:rPr>
          <w:sz w:val="24"/>
          <w:szCs w:val="24"/>
        </w:rPr>
        <w:t xml:space="preserve">  8. Ораторское мастерство (соблюдение норм литературного языка, правильное произношения слов и фраз, оптимальный темп речи; умение правильно расставлять акценты; умение говорить достаточно громко, четко и убедительно). </w:t>
      </w:r>
    </w:p>
    <w:p w:rsidR="00874950" w:rsidRDefault="00874950" w:rsidP="00874950">
      <w:pPr>
        <w:pStyle w:val="12"/>
        <w:ind w:firstLine="480"/>
        <w:jc w:val="both"/>
      </w:pPr>
      <w:r>
        <w:rPr>
          <w:color w:val="000000"/>
        </w:rPr>
        <w:t>Отметкой "ОТЛИЧНО" оценивается ответ, который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:rsidR="00874950" w:rsidRDefault="00874950" w:rsidP="00874950">
      <w:pPr>
        <w:pStyle w:val="12"/>
        <w:ind w:firstLine="480"/>
        <w:jc w:val="both"/>
      </w:pPr>
      <w:r>
        <w:rPr>
          <w:color w:val="000000"/>
        </w:rPr>
        <w:t>Отметкой "ХОРОШО"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874950" w:rsidRDefault="00874950" w:rsidP="00874950">
      <w:pPr>
        <w:pStyle w:val="12"/>
        <w:ind w:firstLine="480"/>
        <w:jc w:val="both"/>
      </w:pPr>
      <w:r>
        <w:rPr>
          <w:color w:val="000000"/>
        </w:rPr>
        <w:lastRenderedPageBreak/>
        <w:t>Отметкой "УДОВЛЕТВОРИТЕЛЬНО"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874950" w:rsidRDefault="00874950" w:rsidP="00874950">
      <w:pPr>
        <w:pStyle w:val="12"/>
        <w:ind w:firstLine="480"/>
        <w:jc w:val="both"/>
      </w:pPr>
      <w:r>
        <w:rPr>
          <w:color w:val="000000"/>
        </w:rPr>
        <w:t>Отметкой "НЕУДОВЛЕТВОРИТЕЛЬНО"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:rsidR="00874950" w:rsidRDefault="00874950" w:rsidP="00874950">
      <w:pPr>
        <w:pStyle w:val="Style6"/>
        <w:widowControl/>
        <w:tabs>
          <w:tab w:val="left" w:pos="389"/>
        </w:tabs>
        <w:spacing w:line="240" w:lineRule="auto"/>
        <w:ind w:left="720" w:firstLine="0"/>
        <w:jc w:val="center"/>
      </w:pPr>
    </w:p>
    <w:p w:rsidR="00874950" w:rsidRDefault="00874950" w:rsidP="00874950">
      <w:pPr>
        <w:pStyle w:val="Style6"/>
        <w:widowControl/>
        <w:tabs>
          <w:tab w:val="left" w:pos="389"/>
        </w:tabs>
        <w:spacing w:line="240" w:lineRule="auto"/>
        <w:ind w:left="720" w:firstLine="0"/>
        <w:jc w:val="center"/>
      </w:pPr>
    </w:p>
    <w:p w:rsidR="00874950" w:rsidRDefault="00874950" w:rsidP="00874950">
      <w:pPr>
        <w:pStyle w:val="Style6"/>
        <w:widowControl/>
        <w:tabs>
          <w:tab w:val="left" w:pos="389"/>
        </w:tabs>
        <w:spacing w:line="240" w:lineRule="auto"/>
        <w:ind w:left="720" w:firstLine="0"/>
        <w:jc w:val="center"/>
      </w:pPr>
    </w:p>
    <w:p w:rsidR="00874950" w:rsidRDefault="00874950" w:rsidP="00874950">
      <w:pPr>
        <w:pStyle w:val="12"/>
        <w:spacing w:before="0" w:after="0"/>
        <w:ind w:right="152" w:firstLine="568"/>
        <w:jc w:val="right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p w:rsidR="00874950" w:rsidRDefault="00874950" w:rsidP="00874950">
      <w:pPr>
        <w:pStyle w:val="12"/>
        <w:spacing w:before="0" w:after="0"/>
        <w:ind w:right="152"/>
        <w:rPr>
          <w:b/>
          <w:caps/>
          <w:sz w:val="28"/>
        </w:rPr>
      </w:pPr>
    </w:p>
    <w:tbl>
      <w:tblPr>
        <w:tblW w:w="2659" w:type="dxa"/>
        <w:tblInd w:w="7020" w:type="dxa"/>
        <w:tblLayout w:type="fixed"/>
        <w:tblLook w:val="0000" w:firstRow="0" w:lastRow="0" w:firstColumn="0" w:lastColumn="0" w:noHBand="0" w:noVBand="0"/>
      </w:tblPr>
      <w:tblGrid>
        <w:gridCol w:w="2659"/>
      </w:tblGrid>
      <w:tr w:rsidR="00874950" w:rsidTr="002C1066">
        <w:tc>
          <w:tcPr>
            <w:tcW w:w="2659" w:type="dxa"/>
            <w:shd w:val="clear" w:color="auto" w:fill="auto"/>
          </w:tcPr>
          <w:p w:rsidR="00874950" w:rsidRDefault="00874950" w:rsidP="002C1066">
            <w:pPr>
              <w:shd w:val="clear" w:color="auto" w:fill="FFFFFF"/>
              <w:ind w:firstLine="709"/>
              <w:jc w:val="both"/>
            </w:pPr>
            <w:r>
              <w:rPr>
                <w:sz w:val="24"/>
                <w:szCs w:val="24"/>
              </w:rPr>
              <w:t>Приложение 2</w:t>
            </w:r>
          </w:p>
          <w:p w:rsidR="00874950" w:rsidRDefault="00874950" w:rsidP="002C1066">
            <w:pPr>
              <w:pStyle w:val="22"/>
              <w:widowControl w:val="0"/>
              <w:shd w:val="clear" w:color="auto" w:fill="auto"/>
              <w:tabs>
                <w:tab w:val="left" w:pos="658"/>
              </w:tabs>
              <w:spacing w:after="58" w:line="260" w:lineRule="exact"/>
              <w:jc w:val="both"/>
            </w:pPr>
            <w:r>
              <w:rPr>
                <w:sz w:val="24"/>
                <w:szCs w:val="24"/>
              </w:rPr>
              <w:t>к рабочей программе дисциплины: «Психология общения»</w:t>
            </w:r>
          </w:p>
        </w:tc>
      </w:tr>
    </w:tbl>
    <w:p w:rsidR="00874950" w:rsidRDefault="00874950" w:rsidP="00874950">
      <w:pPr>
        <w:pStyle w:val="22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  <w:rPr>
          <w:b/>
          <w:bCs/>
          <w:sz w:val="28"/>
          <w:szCs w:val="28"/>
        </w:rPr>
      </w:pPr>
    </w:p>
    <w:p w:rsidR="00874950" w:rsidRDefault="00874950" w:rsidP="00874950">
      <w:pPr>
        <w:pStyle w:val="22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</w:pPr>
      <w:r>
        <w:rPr>
          <w:rStyle w:val="21"/>
          <w:b/>
          <w:bCs/>
        </w:rPr>
        <w:t>МЕТОДИЧЕСКИЕ УКАЗАНИЯ ДЛЯ ОБУЧАЮЩИХСЯ ПО ОСВОЕНИЮ ДИСЦИПЛИНЫ</w:t>
      </w:r>
    </w:p>
    <w:p w:rsidR="00874950" w:rsidRDefault="00874950" w:rsidP="00874950">
      <w:pPr>
        <w:pStyle w:val="22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  <w:rPr>
          <w:b/>
          <w:bCs/>
          <w:sz w:val="24"/>
          <w:szCs w:val="24"/>
        </w:rPr>
      </w:pPr>
    </w:p>
    <w:p w:rsidR="00874950" w:rsidRDefault="00874950" w:rsidP="00874950">
      <w:pPr>
        <w:pStyle w:val="22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</w:pPr>
      <w:r>
        <w:rPr>
          <w:rStyle w:val="21"/>
          <w:b/>
          <w:bCs/>
        </w:rPr>
        <w:t xml:space="preserve">1. Методические указания для обучающихся по освоению дисциплины </w:t>
      </w:r>
    </w:p>
    <w:p w:rsidR="00874950" w:rsidRDefault="00874950" w:rsidP="00874950">
      <w:pPr>
        <w:pStyle w:val="Style5"/>
        <w:spacing w:line="240" w:lineRule="auto"/>
        <w:ind w:firstLine="720"/>
        <w:jc w:val="both"/>
      </w:pPr>
      <w:r>
        <w:rPr>
          <w:rStyle w:val="FontStyle20"/>
        </w:rPr>
        <w:t>Успешное усвоение курса предполагает активное, творческое участие обучающегося на всех этапах ее освоения путем планомерной, повседневной работы.</w:t>
      </w:r>
    </w:p>
    <w:p w:rsidR="00874950" w:rsidRDefault="00874950" w:rsidP="00874950">
      <w:pPr>
        <w:pStyle w:val="Style5"/>
        <w:spacing w:line="240" w:lineRule="auto"/>
        <w:ind w:firstLine="720"/>
        <w:jc w:val="both"/>
      </w:pPr>
      <w:r>
        <w:rPr>
          <w:rStyle w:val="FontStyle22"/>
        </w:rPr>
        <w:t xml:space="preserve">Общие рекомендации: </w:t>
      </w:r>
      <w:r>
        <w:rPr>
          <w:rStyle w:val="FontStyle20"/>
        </w:rPr>
        <w:t>изучение дисциплины следует начинать с проработки настоящей рабочей программы, методических указаний и разработок, указанных в программе, особое внимание уделяется целям, задачам, структуре и содержанию курса.</w:t>
      </w:r>
    </w:p>
    <w:p w:rsidR="00874950" w:rsidRDefault="00874950" w:rsidP="00874950">
      <w:pPr>
        <w:pStyle w:val="Style5"/>
        <w:spacing w:line="240" w:lineRule="auto"/>
        <w:ind w:firstLine="720"/>
        <w:jc w:val="both"/>
      </w:pPr>
    </w:p>
    <w:p w:rsidR="00874950" w:rsidRDefault="00874950" w:rsidP="00874950">
      <w:pPr>
        <w:pStyle w:val="Style6"/>
        <w:spacing w:line="240" w:lineRule="auto"/>
        <w:ind w:firstLine="0"/>
        <w:jc w:val="center"/>
      </w:pPr>
      <w:r>
        <w:rPr>
          <w:rStyle w:val="FontStyle22"/>
          <w:b/>
          <w:i w:val="0"/>
          <w:iCs w:val="0"/>
        </w:rPr>
        <w:t>1.</w:t>
      </w:r>
      <w:r>
        <w:rPr>
          <w:rStyle w:val="FontStyle22"/>
          <w:b/>
          <w:i w:val="0"/>
        </w:rPr>
        <w:t>1. Работа с конспектом лекций</w:t>
      </w:r>
    </w:p>
    <w:p w:rsidR="00874950" w:rsidRDefault="00874950" w:rsidP="00874950">
      <w:pPr>
        <w:pStyle w:val="Style5"/>
        <w:spacing w:line="240" w:lineRule="auto"/>
        <w:ind w:firstLine="720"/>
        <w:jc w:val="both"/>
      </w:pPr>
      <w:r>
        <w:rPr>
          <w:rStyle w:val="FontStyle20"/>
        </w:rPr>
        <w:t xml:space="preserve">Необходимо просматривать конспект сразу после занятий. Отметить тот материал конспекта лекций, который вызывает затруднения для понимания. Попытаться найти ответы на затруднительные вопросы, используя предлагаемую литературу. Если самостоятельно не удалось разобраться в материале, необходимо </w:t>
      </w:r>
      <w:r>
        <w:rPr>
          <w:rStyle w:val="FontStyle20"/>
        </w:rPr>
        <w:lastRenderedPageBreak/>
        <w:t>сформулировать вопросы и обратиться на текущей консультации или на ближайшей лекции за помощью к преподавателю.</w:t>
      </w:r>
    </w:p>
    <w:p w:rsidR="00874950" w:rsidRDefault="00874950" w:rsidP="00874950">
      <w:pPr>
        <w:pStyle w:val="Style5"/>
        <w:spacing w:line="240" w:lineRule="auto"/>
        <w:ind w:firstLine="720"/>
        <w:jc w:val="both"/>
      </w:pPr>
      <w:r>
        <w:rPr>
          <w:rStyle w:val="FontStyle20"/>
        </w:rPr>
        <w:t>Каждую неделю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:rsidR="00874950" w:rsidRDefault="00874950" w:rsidP="00874950">
      <w:pPr>
        <w:pStyle w:val="a3"/>
        <w:ind w:right="20" w:firstLine="720"/>
        <w:jc w:val="both"/>
      </w:pPr>
      <w:r>
        <w:rPr>
          <w:rStyle w:val="11"/>
        </w:rPr>
        <w:t xml:space="preserve">Для успешного усвоения дисциплины «Психология общения» обучающийся должен систематически готовиться к </w:t>
      </w:r>
      <w:r>
        <w:rPr>
          <w:rStyle w:val="11"/>
          <w:i/>
        </w:rPr>
        <w:t>семинарским и практическим занятиям</w:t>
      </w:r>
      <w:r>
        <w:rPr>
          <w:rStyle w:val="11"/>
        </w:rPr>
        <w:t>. Для этого необходимо:</w:t>
      </w:r>
    </w:p>
    <w:p w:rsidR="00874950" w:rsidRDefault="00874950" w:rsidP="00874950">
      <w:pPr>
        <w:pStyle w:val="a3"/>
        <w:numPr>
          <w:ilvl w:val="0"/>
          <w:numId w:val="23"/>
        </w:numPr>
        <w:tabs>
          <w:tab w:val="left" w:pos="974"/>
        </w:tabs>
        <w:autoSpaceDE/>
        <w:autoSpaceDN/>
        <w:ind w:left="720" w:hanging="360"/>
        <w:jc w:val="both"/>
      </w:pPr>
      <w:r>
        <w:rPr>
          <w:rStyle w:val="11"/>
        </w:rPr>
        <w:t>познакомиться с планом семинарского или практического занятия;</w:t>
      </w:r>
    </w:p>
    <w:p w:rsidR="00874950" w:rsidRDefault="00874950" w:rsidP="00874950">
      <w:pPr>
        <w:pStyle w:val="a3"/>
        <w:numPr>
          <w:ilvl w:val="0"/>
          <w:numId w:val="23"/>
        </w:numPr>
        <w:tabs>
          <w:tab w:val="left" w:pos="1003"/>
        </w:tabs>
        <w:autoSpaceDE/>
        <w:autoSpaceDN/>
        <w:ind w:left="720" w:hanging="360"/>
        <w:jc w:val="both"/>
      </w:pPr>
      <w:r>
        <w:rPr>
          <w:rStyle w:val="11"/>
        </w:rPr>
        <w:t>изучить соответствующие вопросы в конспекте лекций или в рекомендованной литературе;</w:t>
      </w:r>
    </w:p>
    <w:p w:rsidR="00874950" w:rsidRDefault="00874950" w:rsidP="00874950">
      <w:pPr>
        <w:pStyle w:val="a3"/>
        <w:numPr>
          <w:ilvl w:val="0"/>
          <w:numId w:val="23"/>
        </w:numPr>
        <w:tabs>
          <w:tab w:val="left" w:pos="1003"/>
        </w:tabs>
        <w:autoSpaceDE/>
        <w:autoSpaceDN/>
        <w:ind w:left="720" w:hanging="360"/>
        <w:jc w:val="both"/>
      </w:pPr>
      <w:r>
        <w:rPr>
          <w:rStyle w:val="11"/>
        </w:rPr>
        <w:t>ответить на вопросы, вынесенные на обсуждение во время семинарских занятий</w:t>
      </w:r>
    </w:p>
    <w:p w:rsidR="00874950" w:rsidRDefault="00874950" w:rsidP="00874950">
      <w:pPr>
        <w:pStyle w:val="a3"/>
        <w:numPr>
          <w:ilvl w:val="0"/>
          <w:numId w:val="23"/>
        </w:numPr>
        <w:tabs>
          <w:tab w:val="left" w:pos="1003"/>
        </w:tabs>
        <w:autoSpaceDE/>
        <w:autoSpaceDN/>
        <w:ind w:left="720" w:hanging="360"/>
        <w:jc w:val="both"/>
      </w:pPr>
      <w:r>
        <w:rPr>
          <w:rStyle w:val="11"/>
        </w:rPr>
        <w:t>систематически выполнять задания преподавателя, предлагаемые для выполнения во внеаудиторное время.</w:t>
      </w:r>
    </w:p>
    <w:p w:rsidR="00874950" w:rsidRDefault="00874950" w:rsidP="00874950">
      <w:pPr>
        <w:pStyle w:val="a3"/>
        <w:ind w:right="20" w:firstLine="720"/>
        <w:jc w:val="both"/>
      </w:pPr>
      <w:r>
        <w:rPr>
          <w:rStyle w:val="11"/>
        </w:rPr>
        <w:t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Продолжительность подготовки к семинарскому занятию должна составлять не менее того объема, что определено тематическим планированием в рабочей программе, то есть примерно 4 часов в неделю.</w:t>
      </w:r>
    </w:p>
    <w:p w:rsidR="00874950" w:rsidRDefault="00874950" w:rsidP="00874950">
      <w:pPr>
        <w:pStyle w:val="a3"/>
        <w:ind w:right="20" w:firstLine="720"/>
        <w:jc w:val="both"/>
      </w:pPr>
      <w:r>
        <w:rPr>
          <w:rStyle w:val="11"/>
        </w:rPr>
        <w:t>Семинарские занятия по дисциплине «Психология общения» могут проводиться в различных формах:</w:t>
      </w:r>
    </w:p>
    <w:p w:rsidR="00874950" w:rsidRDefault="00874950" w:rsidP="00874950">
      <w:pPr>
        <w:pStyle w:val="a3"/>
        <w:numPr>
          <w:ilvl w:val="0"/>
          <w:numId w:val="21"/>
        </w:numPr>
        <w:tabs>
          <w:tab w:val="left" w:pos="1080"/>
        </w:tabs>
        <w:autoSpaceDE/>
        <w:autoSpaceDN/>
        <w:ind w:right="20" w:firstLine="720"/>
        <w:jc w:val="both"/>
      </w:pPr>
      <w:r>
        <w:rPr>
          <w:rStyle w:val="11"/>
        </w:rPr>
        <w:t>устные ответы на вопросы преподавателя по теме семинарского занятия;</w:t>
      </w:r>
    </w:p>
    <w:p w:rsidR="00874950" w:rsidRDefault="00874950" w:rsidP="00874950">
      <w:pPr>
        <w:pStyle w:val="a3"/>
        <w:numPr>
          <w:ilvl w:val="0"/>
          <w:numId w:val="21"/>
        </w:numPr>
        <w:tabs>
          <w:tab w:val="left" w:pos="1027"/>
        </w:tabs>
        <w:autoSpaceDE/>
        <w:autoSpaceDN/>
        <w:ind w:firstLine="720"/>
        <w:jc w:val="both"/>
      </w:pPr>
      <w:r>
        <w:rPr>
          <w:rStyle w:val="11"/>
        </w:rPr>
        <w:t>письменные ответы на вопросы преподавателя;</w:t>
      </w:r>
    </w:p>
    <w:p w:rsidR="00874950" w:rsidRDefault="00874950" w:rsidP="00874950">
      <w:pPr>
        <w:pStyle w:val="a3"/>
        <w:numPr>
          <w:ilvl w:val="0"/>
          <w:numId w:val="21"/>
        </w:numPr>
        <w:tabs>
          <w:tab w:val="left" w:pos="1080"/>
        </w:tabs>
        <w:autoSpaceDE/>
        <w:autoSpaceDN/>
        <w:ind w:right="20" w:firstLine="720"/>
        <w:jc w:val="both"/>
      </w:pPr>
      <w:r>
        <w:rPr>
          <w:rStyle w:val="11"/>
        </w:rPr>
        <w:t>групповое обсуждение той или иной проблемы под руководством и контролем преподавателя;</w:t>
      </w:r>
    </w:p>
    <w:p w:rsidR="00874950" w:rsidRDefault="00874950" w:rsidP="00874950">
      <w:pPr>
        <w:pStyle w:val="a3"/>
        <w:numPr>
          <w:ilvl w:val="0"/>
          <w:numId w:val="21"/>
        </w:numPr>
        <w:tabs>
          <w:tab w:val="left" w:pos="1022"/>
        </w:tabs>
        <w:autoSpaceDE/>
        <w:autoSpaceDN/>
        <w:ind w:firstLine="720"/>
        <w:jc w:val="both"/>
      </w:pPr>
      <w:r>
        <w:rPr>
          <w:rStyle w:val="11"/>
        </w:rPr>
        <w:t>заслушивания и обсуждение докладов;</w:t>
      </w:r>
    </w:p>
    <w:p w:rsidR="00874950" w:rsidRDefault="00874950" w:rsidP="00874950">
      <w:pPr>
        <w:pStyle w:val="a3"/>
        <w:ind w:right="20" w:firstLine="720"/>
        <w:jc w:val="both"/>
      </w:pPr>
      <w:r>
        <w:rPr>
          <w:rStyle w:val="11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рекомендуемую литературу (список рекомендуемой литературы приведен в рабочей программе по дисциплине).</w:t>
      </w:r>
    </w:p>
    <w:p w:rsidR="00874950" w:rsidRDefault="00874950" w:rsidP="00874950">
      <w:pPr>
        <w:pStyle w:val="a3"/>
        <w:ind w:right="20" w:firstLine="720"/>
        <w:jc w:val="both"/>
      </w:pPr>
    </w:p>
    <w:p w:rsidR="00874950" w:rsidRDefault="00874950" w:rsidP="00874950">
      <w:pPr>
        <w:pStyle w:val="22"/>
        <w:shd w:val="clear" w:color="auto" w:fill="auto"/>
        <w:tabs>
          <w:tab w:val="left" w:pos="934"/>
        </w:tabs>
        <w:spacing w:after="0" w:line="260" w:lineRule="exact"/>
        <w:ind w:firstLine="720"/>
        <w:jc w:val="both"/>
      </w:pPr>
      <w:r>
        <w:rPr>
          <w:rStyle w:val="FontStyle22"/>
          <w:b/>
          <w:i w:val="0"/>
          <w:sz w:val="24"/>
          <w:szCs w:val="24"/>
        </w:rPr>
        <w:t>1.2. Перечень учебно-методического обеспечения для самостоятельной работы обучающихся по дисциплине</w:t>
      </w:r>
    </w:p>
    <w:p w:rsidR="00874950" w:rsidRDefault="00874950" w:rsidP="00874950">
      <w:pPr>
        <w:pStyle w:val="a3"/>
        <w:spacing w:line="322" w:lineRule="exact"/>
        <w:ind w:right="-83" w:firstLine="560"/>
        <w:jc w:val="both"/>
      </w:pPr>
      <w:r>
        <w:rPr>
          <w:rStyle w:val="a4"/>
        </w:rPr>
        <w:t>Для самостоятельной работы обучающихся разработаны следующие учебно-методические материалы: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814"/>
        </w:tabs>
        <w:autoSpaceDE/>
        <w:autoSpaceDN/>
        <w:spacing w:line="322" w:lineRule="exact"/>
        <w:ind w:right="-83" w:firstLine="560"/>
        <w:jc w:val="both"/>
      </w:pPr>
      <w:r>
        <w:rPr>
          <w:rStyle w:val="a4"/>
        </w:rPr>
        <w:t>рекомендации по подготовке к практическим занятиям по данной дисциплине для обучающихся  очной формы обучения;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818"/>
        </w:tabs>
        <w:autoSpaceDE/>
        <w:autoSpaceDN/>
        <w:spacing w:line="322" w:lineRule="exact"/>
        <w:ind w:right="-83" w:firstLine="560"/>
        <w:jc w:val="both"/>
      </w:pPr>
      <w:r>
        <w:rPr>
          <w:rStyle w:val="a4"/>
        </w:rPr>
        <w:t>рекомендации по организации самостоятельной работы обучающийся;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814"/>
        </w:tabs>
        <w:autoSpaceDE/>
        <w:autoSpaceDN/>
        <w:spacing w:line="322" w:lineRule="exact"/>
        <w:ind w:right="-83" w:firstLine="560"/>
        <w:jc w:val="both"/>
      </w:pPr>
      <w:r>
        <w:rPr>
          <w:rStyle w:val="a4"/>
        </w:rPr>
        <w:t>терминологический словарь по дисциплине;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814"/>
        </w:tabs>
        <w:autoSpaceDE/>
        <w:autoSpaceDN/>
        <w:spacing w:line="322" w:lineRule="exact"/>
        <w:ind w:right="-83" w:firstLine="560"/>
        <w:jc w:val="both"/>
      </w:pPr>
      <w:r>
        <w:rPr>
          <w:rStyle w:val="a4"/>
        </w:rPr>
        <w:t>задания для самостоятельного изучения дисциплины;</w:t>
      </w:r>
    </w:p>
    <w:p w:rsidR="00874950" w:rsidRDefault="00874950" w:rsidP="00874950">
      <w:pPr>
        <w:pStyle w:val="a3"/>
        <w:tabs>
          <w:tab w:val="left" w:pos="930"/>
        </w:tabs>
        <w:spacing w:line="322" w:lineRule="exact"/>
        <w:ind w:left="560" w:right="-83"/>
        <w:jc w:val="both"/>
      </w:pPr>
      <w:r>
        <w:rPr>
          <w:rStyle w:val="a4"/>
        </w:rPr>
        <w:t>-   перечень вопросов для самоконтроля по самостоятельно изученным темам;</w:t>
      </w:r>
    </w:p>
    <w:p w:rsidR="00874950" w:rsidRDefault="00874950" w:rsidP="00874950">
      <w:pPr>
        <w:pStyle w:val="a3"/>
        <w:spacing w:line="322" w:lineRule="exact"/>
        <w:ind w:right="-83" w:firstLine="560"/>
        <w:jc w:val="both"/>
      </w:pPr>
      <w:r>
        <w:rPr>
          <w:rStyle w:val="a4"/>
        </w:rPr>
        <w:t>Особое место в процессе изучения дисциплины «Психология общения» занимает работа с различными источниками информации: научной и учебно-методической литературой.</w:t>
      </w:r>
    </w:p>
    <w:p w:rsidR="00874950" w:rsidRDefault="00874950" w:rsidP="00874950">
      <w:pPr>
        <w:pStyle w:val="22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  <w:rPr>
          <w:b/>
          <w:bCs/>
          <w:sz w:val="24"/>
          <w:szCs w:val="24"/>
        </w:rPr>
      </w:pPr>
    </w:p>
    <w:p w:rsidR="00874950" w:rsidRDefault="00874950" w:rsidP="00874950">
      <w:pPr>
        <w:pStyle w:val="22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</w:pPr>
      <w:r>
        <w:rPr>
          <w:rStyle w:val="21"/>
          <w:b/>
          <w:bCs/>
        </w:rPr>
        <w:t>2. Методические рекомендации по организации самостоятельной</w:t>
      </w:r>
    </w:p>
    <w:p w:rsidR="00874950" w:rsidRDefault="00874950" w:rsidP="00874950">
      <w:pPr>
        <w:pStyle w:val="22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</w:pPr>
      <w:r>
        <w:rPr>
          <w:rStyle w:val="21"/>
          <w:b/>
          <w:bCs/>
        </w:rPr>
        <w:t xml:space="preserve"> работы обучающихся</w:t>
      </w:r>
    </w:p>
    <w:p w:rsidR="00874950" w:rsidRDefault="00874950" w:rsidP="00874950">
      <w:pPr>
        <w:pStyle w:val="22"/>
        <w:shd w:val="clear" w:color="auto" w:fill="auto"/>
        <w:spacing w:after="0" w:line="240" w:lineRule="auto"/>
        <w:ind w:left="20"/>
        <w:rPr>
          <w:i/>
          <w:sz w:val="24"/>
          <w:szCs w:val="24"/>
        </w:rPr>
      </w:pPr>
    </w:p>
    <w:p w:rsidR="00874950" w:rsidRDefault="00874950" w:rsidP="00874950">
      <w:pPr>
        <w:pStyle w:val="a3"/>
        <w:ind w:right="20" w:firstLine="720"/>
        <w:jc w:val="both"/>
      </w:pPr>
      <w:r>
        <w:rPr>
          <w:rStyle w:val="11"/>
        </w:rPr>
        <w:t>Внеаудиторная самостоятельная работа обучающихся - планируемая учебная, выполняется во внеаудиторное время по заданию и при методическом руководстве преподавателя, но без его непосредственного участия.</w:t>
      </w:r>
    </w:p>
    <w:p w:rsidR="00874950" w:rsidRDefault="00874950" w:rsidP="00874950">
      <w:pPr>
        <w:pStyle w:val="a3"/>
        <w:ind w:firstLine="720"/>
        <w:jc w:val="both"/>
      </w:pPr>
      <w:r>
        <w:rPr>
          <w:rStyle w:val="11"/>
        </w:rPr>
        <w:t xml:space="preserve">Цель самостоятельной работы обучающихся - научить осмысленно и самостоятельно </w:t>
      </w:r>
      <w:r>
        <w:rPr>
          <w:rStyle w:val="11"/>
        </w:rPr>
        <w:lastRenderedPageBreak/>
        <w:t>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</w:p>
    <w:p w:rsidR="00874950" w:rsidRDefault="00874950" w:rsidP="00874950">
      <w:pPr>
        <w:pStyle w:val="a3"/>
        <w:ind w:left="20" w:right="20" w:firstLine="700"/>
        <w:jc w:val="both"/>
      </w:pPr>
      <w:r>
        <w:rPr>
          <w:rStyle w:val="11"/>
        </w:rPr>
        <w:t>Целью самостоятельной работы обучающихся по дисциплине «Психология общения» является овладение фундаментальными знаниями, профессиональными умениями и навыками деятельности юриста, опытом творческой, исследовательской деятельности. Самостоятельная работа обучающихся способствует развитию самостоятельности, ответственности и организованности, творческого подхода к решению различных проблем.</w:t>
      </w:r>
    </w:p>
    <w:p w:rsidR="00874950" w:rsidRDefault="00874950" w:rsidP="00874950">
      <w:pPr>
        <w:pStyle w:val="a3"/>
        <w:ind w:left="20" w:right="20" w:firstLine="700"/>
        <w:jc w:val="both"/>
      </w:pPr>
      <w:r>
        <w:rPr>
          <w:rStyle w:val="11"/>
        </w:rPr>
        <w:t>Объем самостоятельной работы обучающихся определяется ФГОС СПО и обозначен в тематическом плане рабочей программы (п.4.1 данной рабочей программы). Самостоятельная работа обучающихся является обязательной для каждого обучающегося и определяется учебным планом по направлению. Для успешной организации самостоятельной работы необходимы следующие условия: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1114"/>
        </w:tabs>
        <w:autoSpaceDE/>
        <w:autoSpaceDN/>
        <w:ind w:left="20" w:right="20" w:firstLine="700"/>
        <w:jc w:val="both"/>
      </w:pPr>
      <w:r>
        <w:rPr>
          <w:rStyle w:val="11"/>
        </w:rPr>
        <w:t>готовность обучающихся к самостоятельной работе по данной дисциплине и высокая мотивация к получению знаний;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1114"/>
        </w:tabs>
        <w:autoSpaceDE/>
        <w:autoSpaceDN/>
        <w:ind w:left="20" w:right="20" w:firstLine="700"/>
        <w:jc w:val="both"/>
      </w:pPr>
      <w:r>
        <w:rPr>
          <w:rStyle w:val="11"/>
        </w:rPr>
        <w:t>наличие и доступность необходимого учебно-методического и справочного материала;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1114"/>
        </w:tabs>
        <w:autoSpaceDE/>
        <w:autoSpaceDN/>
        <w:ind w:left="20" w:right="20" w:firstLine="700"/>
        <w:jc w:val="both"/>
      </w:pPr>
      <w:r>
        <w:rPr>
          <w:rStyle w:val="11"/>
        </w:rPr>
        <w:t>регулярный контроль качества выполненной самостоятельной работы (проверяет преподаватель во время семинарских занятий и консультаций);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1114"/>
        </w:tabs>
        <w:autoSpaceDE/>
        <w:autoSpaceDN/>
        <w:ind w:left="20" w:right="20" w:firstLine="700"/>
        <w:jc w:val="both"/>
      </w:pPr>
      <w:r>
        <w:rPr>
          <w:rStyle w:val="11"/>
        </w:rPr>
        <w:t>консультационная помощь преподавателя (проводится по расписанию, составленному и утвержденному учебным отделом)</w:t>
      </w:r>
    </w:p>
    <w:p w:rsidR="00874950" w:rsidRDefault="00874950" w:rsidP="00874950">
      <w:pPr>
        <w:pStyle w:val="a3"/>
        <w:ind w:left="20" w:right="20" w:firstLine="700"/>
        <w:jc w:val="both"/>
      </w:pPr>
      <w:r>
        <w:rPr>
          <w:rStyle w:val="11"/>
        </w:rPr>
        <w:t>При изучении каждой дисциплины организация самостоятельной работы обучающегося должна представлять единство трех взаимосвязанных форм:</w:t>
      </w:r>
    </w:p>
    <w:p w:rsidR="00874950" w:rsidRDefault="00874950" w:rsidP="00874950">
      <w:pPr>
        <w:pStyle w:val="a3"/>
        <w:numPr>
          <w:ilvl w:val="0"/>
          <w:numId w:val="22"/>
        </w:numPr>
        <w:tabs>
          <w:tab w:val="left" w:pos="970"/>
        </w:tabs>
        <w:autoSpaceDE/>
        <w:autoSpaceDN/>
        <w:ind w:left="20" w:firstLine="700"/>
        <w:jc w:val="both"/>
      </w:pPr>
      <w:r>
        <w:rPr>
          <w:rStyle w:val="11"/>
        </w:rPr>
        <w:t>Внеаудиторная самостоятельная работа.</w:t>
      </w:r>
    </w:p>
    <w:p w:rsidR="00874950" w:rsidRDefault="00874950" w:rsidP="00874950">
      <w:pPr>
        <w:pStyle w:val="a3"/>
        <w:numPr>
          <w:ilvl w:val="0"/>
          <w:numId w:val="22"/>
        </w:numPr>
        <w:tabs>
          <w:tab w:val="left" w:pos="970"/>
        </w:tabs>
        <w:autoSpaceDE/>
        <w:autoSpaceDN/>
        <w:ind w:left="20" w:firstLine="700"/>
        <w:jc w:val="both"/>
      </w:pPr>
      <w:r>
        <w:rPr>
          <w:rStyle w:val="11"/>
        </w:rPr>
        <w:t>Аудиторная самостоятельная работа, которая осуществляется под непосредственным руководством преподавателя.</w:t>
      </w:r>
    </w:p>
    <w:p w:rsidR="00874950" w:rsidRDefault="00874950" w:rsidP="00874950">
      <w:pPr>
        <w:pStyle w:val="a3"/>
        <w:numPr>
          <w:ilvl w:val="0"/>
          <w:numId w:val="22"/>
        </w:numPr>
        <w:tabs>
          <w:tab w:val="left" w:pos="970"/>
        </w:tabs>
        <w:autoSpaceDE/>
        <w:autoSpaceDN/>
        <w:ind w:left="20" w:firstLine="700"/>
        <w:jc w:val="both"/>
      </w:pPr>
      <w:r>
        <w:rPr>
          <w:rStyle w:val="11"/>
        </w:rPr>
        <w:t>Творческая работа.</w:t>
      </w:r>
    </w:p>
    <w:p w:rsidR="00874950" w:rsidRDefault="00874950" w:rsidP="00874950">
      <w:pPr>
        <w:pStyle w:val="a3"/>
        <w:ind w:left="20" w:firstLine="700"/>
        <w:jc w:val="both"/>
      </w:pPr>
      <w:r>
        <w:rPr>
          <w:rStyle w:val="11"/>
        </w:rPr>
        <w:t>Виды внеаудиторной самостоятельной работы обучающихся: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1114"/>
        </w:tabs>
        <w:autoSpaceDE/>
        <w:autoSpaceDN/>
        <w:ind w:left="20" w:right="20" w:firstLine="700"/>
        <w:jc w:val="both"/>
      </w:pPr>
      <w:r>
        <w:rPr>
          <w:rStyle w:val="11"/>
        </w:rPr>
        <w:t>подготовка и написание докладов;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1114"/>
        </w:tabs>
        <w:autoSpaceDE/>
        <w:autoSpaceDN/>
        <w:ind w:left="20" w:right="20" w:firstLine="700"/>
        <w:jc w:val="both"/>
      </w:pPr>
      <w:r>
        <w:rPr>
          <w:rStyle w:val="11"/>
        </w:rPr>
        <w:t>подбор и изучение литературных источников;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1114"/>
        </w:tabs>
        <w:autoSpaceDE/>
        <w:autoSpaceDN/>
        <w:ind w:left="20" w:right="20" w:firstLine="700"/>
        <w:jc w:val="both"/>
      </w:pPr>
      <w:r>
        <w:rPr>
          <w:rStyle w:val="11"/>
        </w:rPr>
        <w:t>поиск и анализ информации по заданной теме и др.</w:t>
      </w:r>
    </w:p>
    <w:p w:rsidR="00874950" w:rsidRDefault="00874950" w:rsidP="00874950">
      <w:pPr>
        <w:pStyle w:val="a3"/>
        <w:ind w:left="20" w:firstLine="700"/>
        <w:jc w:val="both"/>
      </w:pPr>
      <w:r>
        <w:rPr>
          <w:rStyle w:val="11"/>
        </w:rPr>
        <w:t>Виды аудиторной самостоятельной работы: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1114"/>
        </w:tabs>
        <w:autoSpaceDE/>
        <w:autoSpaceDN/>
        <w:ind w:left="20" w:right="20" w:firstLine="700"/>
        <w:jc w:val="both"/>
      </w:pPr>
      <w:r>
        <w:rPr>
          <w:rStyle w:val="11"/>
        </w:rPr>
        <w:t>во время лекции обучающиеся могут выполнять самостоятельно небольшие задания: выполнять различные задания, приводить примеры, дополнять классификации и т.д.;</w:t>
      </w:r>
    </w:p>
    <w:p w:rsidR="00874950" w:rsidRDefault="00874950" w:rsidP="00874950">
      <w:pPr>
        <w:pStyle w:val="a3"/>
        <w:numPr>
          <w:ilvl w:val="0"/>
          <w:numId w:val="20"/>
        </w:numPr>
        <w:tabs>
          <w:tab w:val="left" w:pos="1114"/>
        </w:tabs>
        <w:autoSpaceDE/>
        <w:autoSpaceDN/>
        <w:ind w:left="20" w:right="20" w:firstLine="700"/>
        <w:jc w:val="both"/>
      </w:pPr>
      <w:r>
        <w:rPr>
          <w:rStyle w:val="11"/>
        </w:rPr>
        <w:t>на семинарских и практических занятиях обучающиеся выступают с подготовленными докладами или презентациями, самостоятельно выполняют задания, конспектируют главное из выступлений других обучающихся, выполняют интерактивные упражнения и т.д.</w:t>
      </w:r>
    </w:p>
    <w:p w:rsidR="00874950" w:rsidRDefault="00874950" w:rsidP="00874950">
      <w:pPr>
        <w:pStyle w:val="a3"/>
        <w:tabs>
          <w:tab w:val="left" w:pos="1114"/>
        </w:tabs>
        <w:ind w:left="20" w:right="20"/>
        <w:jc w:val="both"/>
      </w:pPr>
      <w:r>
        <w:rPr>
          <w:rStyle w:val="11"/>
        </w:rPr>
        <w:t>Все виды активности преподаватель фиксирует в течение семестра и обязательно учитывает при оценке знаний обучающегося по данной дисциплине.</w:t>
      </w:r>
    </w:p>
    <w:p w:rsidR="00874950" w:rsidRDefault="00874950" w:rsidP="00874950">
      <w:pPr>
        <w:pStyle w:val="a3"/>
        <w:ind w:firstLine="618"/>
        <w:jc w:val="both"/>
      </w:pPr>
    </w:p>
    <w:p w:rsidR="00874950" w:rsidRDefault="00874950" w:rsidP="00874950">
      <w:pPr>
        <w:pStyle w:val="22"/>
        <w:widowControl w:val="0"/>
        <w:shd w:val="clear" w:color="auto" w:fill="auto"/>
        <w:tabs>
          <w:tab w:val="left" w:pos="658"/>
        </w:tabs>
        <w:spacing w:after="58" w:line="260" w:lineRule="exact"/>
        <w:ind w:firstLine="720"/>
      </w:pPr>
      <w:r>
        <w:rPr>
          <w:rStyle w:val="21"/>
          <w:b/>
        </w:rPr>
        <w:t>3. Методические указания по написанию и оформлению доклада</w:t>
      </w:r>
    </w:p>
    <w:p w:rsidR="00874950" w:rsidRDefault="00874950" w:rsidP="00874950">
      <w:pPr>
        <w:ind w:firstLine="709"/>
        <w:jc w:val="both"/>
      </w:pPr>
      <w:r>
        <w:rPr>
          <w:i/>
          <w:sz w:val="24"/>
          <w:szCs w:val="24"/>
        </w:rPr>
        <w:t>Доклад</w:t>
      </w:r>
      <w:r>
        <w:rPr>
          <w:sz w:val="24"/>
          <w:szCs w:val="24"/>
        </w:rPr>
        <w:t xml:space="preserve"> – подготовленное обучающимся самостоятельно публичное выступление по представлению полученных результатов решения определенной учебно-практической, учебно-исследовательской или научной проблемы. 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Количество и вес критериев оценки доклада зависят от того, является ли доклад единственным объектом оценивания или он представляет собой только его часть.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 xml:space="preserve">Доклад как единственное средство оценивания эффективен, прежде всего, тогда, когда студент представляет результаты своей собственной учебно/научно-исследовательской деятельности, и важным является именно содержание и владение представленной информацией. В этом случае при оценке доклада может быть использована любая совокупность из следующих </w:t>
      </w:r>
      <w:r>
        <w:rPr>
          <w:i/>
          <w:sz w:val="24"/>
          <w:szCs w:val="24"/>
        </w:rPr>
        <w:t>критериев</w:t>
      </w:r>
      <w:r>
        <w:rPr>
          <w:sz w:val="24"/>
          <w:szCs w:val="24"/>
        </w:rPr>
        <w:t>: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lastRenderedPageBreak/>
        <w:t xml:space="preserve">– соответствие выступления теме, поставленным целям и задачам; 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– проблемность / актуальность;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– новизна / оригинальность полученных результатов;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– глубина / полнота рассмотрения темы;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– доказательная база / аргументированность / убедительность / обоснованность выводов;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– логичность / структурированность / целостность выступления;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– речевая культура (стиль изложения, ясность, четкость, лаконичность, красота языка, учет аудитории, эмоциональный рисунок речи, доходчивость, пунктуальность, невербальное сопровождение, оживление речи афоризмами, примерами, цитатами и т.д.);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– используются ссылки на информационные ресурсы (сайты, литература);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– наглядность / презентабельность (если требуется);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>– самостоятельность суждений / владение материалом / компетентность.</w:t>
      </w:r>
    </w:p>
    <w:p w:rsidR="00874950" w:rsidRDefault="00874950" w:rsidP="00874950">
      <w:pPr>
        <w:ind w:firstLine="709"/>
        <w:jc w:val="both"/>
      </w:pPr>
      <w:r>
        <w:rPr>
          <w:sz w:val="24"/>
          <w:szCs w:val="24"/>
        </w:rPr>
        <w:t xml:space="preserve">Если доклад сводится к краткому сообщению (10-15 минут, может сопровождаться презентацией (10-15 слайдов) и не может дать полного представления о проведенной работе, то преподавателем оцениваются ответы на вопросы и, если есть, отчет/пояснительная записка. </w:t>
      </w:r>
    </w:p>
    <w:p w:rsidR="00874950" w:rsidRDefault="00874950" w:rsidP="00874950">
      <w:pPr>
        <w:pStyle w:val="a3"/>
        <w:tabs>
          <w:tab w:val="left" w:pos="1114"/>
        </w:tabs>
        <w:ind w:right="20"/>
        <w:jc w:val="both"/>
      </w:pPr>
    </w:p>
    <w:p w:rsidR="00874950" w:rsidRDefault="00874950" w:rsidP="00874950">
      <w:pPr>
        <w:pStyle w:val="Style12"/>
        <w:tabs>
          <w:tab w:val="left" w:pos="1162"/>
        </w:tabs>
        <w:jc w:val="center"/>
      </w:pPr>
      <w:r>
        <w:rPr>
          <w:rStyle w:val="FontStyle21"/>
        </w:rPr>
        <w:t>4. Методические указания по подготовке к экзамену</w:t>
      </w:r>
    </w:p>
    <w:p w:rsidR="00874950" w:rsidRDefault="00874950" w:rsidP="00874950">
      <w:pPr>
        <w:ind w:firstLine="567"/>
        <w:jc w:val="both"/>
      </w:pPr>
      <w:r>
        <w:rPr>
          <w:rFonts w:ascii="Europe" w:hAnsi="Europe"/>
          <w:sz w:val="24"/>
          <w:szCs w:val="24"/>
          <w:shd w:val="clear" w:color="auto" w:fill="FFFFFF"/>
        </w:rPr>
        <w:t xml:space="preserve">Изучение программы завершается </w:t>
      </w:r>
      <w:r>
        <w:rPr>
          <w:sz w:val="24"/>
          <w:szCs w:val="24"/>
          <w:shd w:val="clear" w:color="auto" w:fill="FFFFFF"/>
        </w:rPr>
        <w:t>экзаменом</w:t>
      </w:r>
      <w:r>
        <w:rPr>
          <w:rFonts w:ascii="Europe" w:hAnsi="Europe"/>
          <w:sz w:val="24"/>
          <w:szCs w:val="24"/>
          <w:shd w:val="clear" w:color="auto" w:fill="FFFFFF"/>
        </w:rPr>
        <w:t xml:space="preserve"> (в соответствии с учебным планом образовательной программы). </w:t>
      </w:r>
    </w:p>
    <w:p w:rsidR="00874950" w:rsidRDefault="00874950" w:rsidP="00874950">
      <w:pPr>
        <w:ind w:firstLine="567"/>
        <w:jc w:val="both"/>
      </w:pPr>
      <w:r>
        <w:rPr>
          <w:sz w:val="24"/>
          <w:szCs w:val="24"/>
          <w:shd w:val="clear" w:color="auto" w:fill="FFFFFF"/>
        </w:rPr>
        <w:t>Экзамен</w:t>
      </w:r>
      <w:r>
        <w:rPr>
          <w:rFonts w:ascii="Europe" w:hAnsi="Europe"/>
          <w:sz w:val="24"/>
          <w:szCs w:val="24"/>
          <w:shd w:val="clear" w:color="auto" w:fill="FFFFFF"/>
        </w:rPr>
        <w:t xml:space="preserve"> как форма контроля и организации обучения служит приемом проверки степени усвоения учебного материала и лекционных занятий, качества усвоения обучающимися отдельных разделов учебной программы, сформированных умений и навыков.</w:t>
      </w:r>
    </w:p>
    <w:p w:rsidR="00874950" w:rsidRDefault="00874950" w:rsidP="00874950">
      <w:pPr>
        <w:ind w:firstLine="567"/>
        <w:jc w:val="both"/>
      </w:pPr>
      <w:r>
        <w:rPr>
          <w:sz w:val="24"/>
          <w:szCs w:val="24"/>
          <w:shd w:val="clear" w:color="auto" w:fill="FFFFFF"/>
        </w:rPr>
        <w:t>Экзамен</w:t>
      </w:r>
      <w:r>
        <w:rPr>
          <w:rFonts w:ascii="Europe" w:hAnsi="Europe"/>
          <w:sz w:val="24"/>
          <w:szCs w:val="24"/>
          <w:shd w:val="clear" w:color="auto" w:fill="FFFFFF"/>
        </w:rPr>
        <w:t xml:space="preserve"> проводится устно или письменно по решению преподавателя, в объеме учебной программы. </w:t>
      </w:r>
      <w:r>
        <w:rPr>
          <w:rFonts w:ascii="Europe" w:hAnsi="Europe"/>
          <w:sz w:val="24"/>
          <w:szCs w:val="24"/>
        </w:rPr>
        <w:t>Преподаватель вправе задать дополнительные вопросы, помогающие выяснить степень знаний обучающегося в пределах учебного материала, вынесенного на зачет.</w:t>
      </w:r>
    </w:p>
    <w:p w:rsidR="00874950" w:rsidRDefault="00874950" w:rsidP="00874950">
      <w:pPr>
        <w:ind w:firstLine="567"/>
        <w:jc w:val="both"/>
      </w:pPr>
      <w:r>
        <w:rPr>
          <w:rFonts w:ascii="Europe" w:hAnsi="Europe"/>
          <w:sz w:val="24"/>
          <w:szCs w:val="24"/>
        </w:rPr>
        <w:t xml:space="preserve">По решению преподавателя </w:t>
      </w:r>
      <w:r>
        <w:rPr>
          <w:sz w:val="24"/>
          <w:szCs w:val="24"/>
        </w:rPr>
        <w:t>экзамен</w:t>
      </w:r>
      <w:r>
        <w:rPr>
          <w:rFonts w:ascii="Europe" w:hAnsi="Europe"/>
          <w:sz w:val="24"/>
          <w:szCs w:val="24"/>
        </w:rPr>
        <w:t xml:space="preserve"> может быть выставлен без опроса – по результатам работы обучающегося на лекционных, семинарских, практических занятиях и по итоговому тестированию.</w:t>
      </w:r>
    </w:p>
    <w:p w:rsidR="00874950" w:rsidRDefault="00874950" w:rsidP="00874950">
      <w:pPr>
        <w:ind w:firstLine="567"/>
        <w:jc w:val="both"/>
      </w:pPr>
      <w:r>
        <w:rPr>
          <w:rFonts w:ascii="Europe" w:hAnsi="Europe"/>
          <w:sz w:val="24"/>
          <w:szCs w:val="24"/>
          <w:shd w:val="clear" w:color="auto" w:fill="FFFFFF"/>
        </w:rPr>
        <w:t xml:space="preserve">В период подготовки к </w:t>
      </w:r>
      <w:r>
        <w:rPr>
          <w:sz w:val="24"/>
          <w:szCs w:val="24"/>
          <w:shd w:val="clear" w:color="auto" w:fill="FFFFFF"/>
        </w:rPr>
        <w:t>экзамену</w:t>
      </w:r>
      <w:r>
        <w:rPr>
          <w:rFonts w:ascii="Europe" w:hAnsi="Europe"/>
          <w:sz w:val="24"/>
          <w:szCs w:val="24"/>
          <w:shd w:val="clear" w:color="auto" w:fill="FFFFFF"/>
        </w:rPr>
        <w:t xml:space="preserve"> обучающиеся вновь обращаются к пройденному учебному материалу. При этом они не только закрепляют полученные знания, но и получают новые. </w:t>
      </w:r>
    </w:p>
    <w:p w:rsidR="00874950" w:rsidRDefault="00874950" w:rsidP="00874950">
      <w:pPr>
        <w:ind w:firstLine="567"/>
        <w:jc w:val="both"/>
      </w:pPr>
      <w:r>
        <w:rPr>
          <w:rFonts w:ascii="Europe" w:hAnsi="Europe"/>
          <w:sz w:val="24"/>
          <w:szCs w:val="24"/>
          <w:shd w:val="clear" w:color="auto" w:fill="FFFFFF"/>
        </w:rPr>
        <w:t xml:space="preserve">Подготовка обучающегося к </w:t>
      </w:r>
      <w:r>
        <w:rPr>
          <w:sz w:val="24"/>
          <w:szCs w:val="24"/>
          <w:shd w:val="clear" w:color="auto" w:fill="FFFFFF"/>
        </w:rPr>
        <w:t>экзамену</w:t>
      </w:r>
      <w:r>
        <w:rPr>
          <w:rFonts w:ascii="Europe" w:hAnsi="Europe"/>
          <w:sz w:val="24"/>
          <w:szCs w:val="24"/>
          <w:shd w:val="clear" w:color="auto" w:fill="FFFFFF"/>
        </w:rPr>
        <w:t xml:space="preserve"> включает в себя три этапа:</w:t>
      </w:r>
    </w:p>
    <w:p w:rsidR="00874950" w:rsidRDefault="00874950" w:rsidP="00874950">
      <w:pPr>
        <w:jc w:val="both"/>
      </w:pPr>
      <w:r>
        <w:rPr>
          <w:rFonts w:ascii="Europe" w:hAnsi="Europe"/>
          <w:i/>
          <w:sz w:val="24"/>
          <w:szCs w:val="24"/>
          <w:shd w:val="clear" w:color="auto" w:fill="FFFFFF"/>
        </w:rPr>
        <w:t>*</w:t>
      </w:r>
      <w:r>
        <w:rPr>
          <w:rStyle w:val="apple-converted-space"/>
          <w:rFonts w:ascii="Europe" w:hAnsi="Europe"/>
          <w:i/>
          <w:sz w:val="24"/>
          <w:szCs w:val="24"/>
          <w:shd w:val="clear" w:color="auto" w:fill="FFFFFF"/>
        </w:rPr>
        <w:t> </w:t>
      </w:r>
      <w:r>
        <w:rPr>
          <w:rFonts w:ascii="Europe" w:hAnsi="Europe"/>
          <w:sz w:val="24"/>
          <w:szCs w:val="24"/>
          <w:shd w:val="clear" w:color="auto" w:fill="FFFFFF"/>
        </w:rPr>
        <w:t>самостоятельная работа в течение процесса обучения;</w:t>
      </w:r>
      <w:r>
        <w:rPr>
          <w:rFonts w:ascii="Europe" w:hAnsi="Europe"/>
          <w:sz w:val="24"/>
          <w:szCs w:val="24"/>
        </w:rPr>
        <w:br/>
      </w:r>
      <w:r>
        <w:rPr>
          <w:rFonts w:ascii="Europe" w:hAnsi="Europe"/>
          <w:i/>
          <w:sz w:val="24"/>
          <w:szCs w:val="24"/>
          <w:shd w:val="clear" w:color="auto" w:fill="FFFFFF"/>
        </w:rPr>
        <w:t>*</w:t>
      </w:r>
      <w:r>
        <w:rPr>
          <w:rStyle w:val="apple-converted-space"/>
          <w:rFonts w:ascii="Europe" w:hAnsi="Europe"/>
          <w:i/>
          <w:sz w:val="24"/>
          <w:szCs w:val="24"/>
          <w:shd w:val="clear" w:color="auto" w:fill="FFFFFF"/>
        </w:rPr>
        <w:t> </w:t>
      </w:r>
      <w:r>
        <w:rPr>
          <w:rFonts w:ascii="Europe" w:hAnsi="Europe"/>
          <w:sz w:val="24"/>
          <w:szCs w:val="24"/>
          <w:shd w:val="clear" w:color="auto" w:fill="FFFFFF"/>
        </w:rPr>
        <w:t>непосредственная подготовка в дни, предшествующие зачету по темам курса;</w:t>
      </w:r>
      <w:r>
        <w:rPr>
          <w:rFonts w:ascii="Europe" w:hAnsi="Europe"/>
          <w:sz w:val="24"/>
          <w:szCs w:val="24"/>
        </w:rPr>
        <w:br/>
      </w:r>
      <w:r>
        <w:rPr>
          <w:rFonts w:ascii="Europe" w:hAnsi="Europe"/>
          <w:i/>
          <w:sz w:val="24"/>
          <w:szCs w:val="24"/>
          <w:shd w:val="clear" w:color="auto" w:fill="FFFFFF"/>
        </w:rPr>
        <w:t>*</w:t>
      </w:r>
      <w:r>
        <w:rPr>
          <w:rStyle w:val="apple-converted-space"/>
          <w:rFonts w:ascii="Europe" w:hAnsi="Europe"/>
          <w:i/>
          <w:sz w:val="24"/>
          <w:szCs w:val="24"/>
          <w:shd w:val="clear" w:color="auto" w:fill="FFFFFF"/>
        </w:rPr>
        <w:t> </w:t>
      </w:r>
      <w:r>
        <w:rPr>
          <w:rFonts w:ascii="Europe" w:hAnsi="Europe"/>
          <w:sz w:val="24"/>
          <w:szCs w:val="24"/>
          <w:shd w:val="clear" w:color="auto" w:fill="FFFFFF"/>
        </w:rPr>
        <w:t>подготовка к ответу на вопросы, содержащиеся в тестах (при письменной форме проведения зачета).</w:t>
      </w:r>
    </w:p>
    <w:p w:rsidR="00874950" w:rsidRDefault="00874950" w:rsidP="00874950">
      <w:pPr>
        <w:ind w:firstLine="567"/>
        <w:jc w:val="both"/>
      </w:pPr>
      <w:r>
        <w:rPr>
          <w:rFonts w:ascii="Europe" w:hAnsi="Europe"/>
          <w:sz w:val="24"/>
          <w:szCs w:val="24"/>
          <w:shd w:val="clear" w:color="auto" w:fill="FFFFFF"/>
        </w:rPr>
        <w:t xml:space="preserve">Литература для подготовки к зачету рекомендуется преподавателем. </w:t>
      </w:r>
    </w:p>
    <w:p w:rsidR="00874950" w:rsidRDefault="00874950" w:rsidP="00874950">
      <w:pPr>
        <w:ind w:firstLine="567"/>
        <w:jc w:val="both"/>
      </w:pPr>
      <w:r>
        <w:rPr>
          <w:sz w:val="24"/>
          <w:szCs w:val="24"/>
          <w:shd w:val="clear" w:color="auto" w:fill="FFFFFF"/>
        </w:rPr>
        <w:t>Экзамен</w:t>
      </w:r>
      <w:r>
        <w:rPr>
          <w:rFonts w:ascii="Europe" w:hAnsi="Europe"/>
          <w:sz w:val="24"/>
          <w:szCs w:val="24"/>
          <w:shd w:val="clear" w:color="auto" w:fill="FFFFFF"/>
        </w:rPr>
        <w:t xml:space="preserve"> в письменной форме проводится по тестам, охватывающим весь пройденный по данной программе материал. По окончании ответа преподаватель может задать обучающемуся дополнительные и уточняющие вопросы. </w:t>
      </w:r>
    </w:p>
    <w:p w:rsidR="00874950" w:rsidRDefault="00874950" w:rsidP="00874950">
      <w:pPr>
        <w:ind w:firstLine="567"/>
        <w:jc w:val="both"/>
      </w:pPr>
      <w:r>
        <w:rPr>
          <w:rFonts w:ascii="Europe" w:hAnsi="Europe"/>
          <w:sz w:val="24"/>
          <w:szCs w:val="24"/>
          <w:shd w:val="clear" w:color="auto" w:fill="FFFFFF"/>
        </w:rPr>
        <w:t xml:space="preserve">Результаты </w:t>
      </w:r>
      <w:r>
        <w:rPr>
          <w:sz w:val="24"/>
          <w:szCs w:val="24"/>
          <w:shd w:val="clear" w:color="auto" w:fill="FFFFFF"/>
        </w:rPr>
        <w:t>экзамена</w:t>
      </w:r>
      <w:r>
        <w:rPr>
          <w:rFonts w:ascii="Europe" w:hAnsi="Europe"/>
          <w:sz w:val="24"/>
          <w:szCs w:val="24"/>
          <w:shd w:val="clear" w:color="auto" w:fill="FFFFFF"/>
        </w:rPr>
        <w:t xml:space="preserve"> объявляются обучающемуся после проверки ответов.</w:t>
      </w:r>
    </w:p>
    <w:p w:rsidR="00874950" w:rsidRDefault="00874950" w:rsidP="00874950">
      <w:pPr>
        <w:jc w:val="both"/>
        <w:rPr>
          <w:rFonts w:ascii="Europe" w:hAnsi="Europe"/>
          <w:sz w:val="24"/>
          <w:szCs w:val="24"/>
        </w:rPr>
      </w:pPr>
    </w:p>
    <w:p w:rsidR="00874950" w:rsidRDefault="00874950" w:rsidP="00874950">
      <w:pPr>
        <w:ind w:firstLine="567"/>
        <w:jc w:val="center"/>
      </w:pPr>
      <w:r>
        <w:rPr>
          <w:rFonts w:ascii="Europe" w:hAnsi="Europe"/>
          <w:b/>
          <w:sz w:val="24"/>
          <w:szCs w:val="24"/>
          <w:shd w:val="clear" w:color="auto" w:fill="FFFFFF"/>
        </w:rPr>
        <w:t>Порядок и критерии оценки знаний обучающихся при проведении экзамена</w:t>
      </w:r>
    </w:p>
    <w:p w:rsidR="00874950" w:rsidRDefault="00874950" w:rsidP="00874950">
      <w:pPr>
        <w:ind w:firstLine="567"/>
        <w:jc w:val="both"/>
      </w:pPr>
      <w:r>
        <w:rPr>
          <w:rFonts w:ascii="Europe" w:hAnsi="Europe"/>
          <w:sz w:val="24"/>
          <w:szCs w:val="24"/>
        </w:rPr>
        <w:t xml:space="preserve">Результаты сдачи </w:t>
      </w:r>
      <w:r>
        <w:rPr>
          <w:sz w:val="24"/>
          <w:szCs w:val="24"/>
        </w:rPr>
        <w:t>экзамена</w:t>
      </w:r>
      <w:r>
        <w:rPr>
          <w:rFonts w:ascii="Europe" w:hAnsi="Europe"/>
          <w:sz w:val="24"/>
          <w:szCs w:val="24"/>
        </w:rPr>
        <w:t xml:space="preserve"> оцениваются отметками «отлично», «хорошо», «удовлетворительно», «неудовлетворительно» и проставляются в журнале. Обучающийся, не сдавший  </w:t>
      </w:r>
      <w:r>
        <w:rPr>
          <w:sz w:val="24"/>
          <w:szCs w:val="24"/>
        </w:rPr>
        <w:t>экзамен</w:t>
      </w:r>
      <w:r>
        <w:rPr>
          <w:rFonts w:ascii="Europe" w:hAnsi="Europe"/>
          <w:sz w:val="24"/>
          <w:szCs w:val="24"/>
        </w:rPr>
        <w:t>, допускается к повторной сдаче после дополнительной самостоятельной подготовки.</w:t>
      </w:r>
    </w:p>
    <w:p w:rsidR="00874950" w:rsidRDefault="00874950" w:rsidP="00874950">
      <w:pPr>
        <w:shd w:val="clear" w:color="auto" w:fill="FFFFFF"/>
        <w:spacing w:before="280" w:after="280"/>
        <w:ind w:firstLine="567"/>
        <w:jc w:val="both"/>
        <w:rPr>
          <w:rFonts w:ascii="Europe" w:hAnsi="Europe"/>
          <w:sz w:val="24"/>
          <w:szCs w:val="24"/>
        </w:rPr>
      </w:pPr>
    </w:p>
    <w:p w:rsidR="00874950" w:rsidRDefault="00874950"/>
    <w:sectPr w:rsidR="00874950">
      <w:pgSz w:w="11910" w:h="16840"/>
      <w:pgMar w:top="1120" w:right="620" w:bottom="1100" w:left="1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2F" w:rsidRDefault="00604A2F">
      <w:r>
        <w:separator/>
      </w:r>
    </w:p>
  </w:endnote>
  <w:endnote w:type="continuationSeparator" w:id="0">
    <w:p w:rsidR="00604A2F" w:rsidRDefault="0060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24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charset w:val="CC"/>
    <w:family w:val="auto"/>
    <w:pitch w:val="variable"/>
  </w:font>
  <w:font w:name="+mj-ea">
    <w:charset w:val="CC"/>
    <w:family w:val="auto"/>
    <w:pitch w:val="variable"/>
  </w:font>
  <w:font w:name="Europ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66" w:rsidRDefault="002C106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8060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066" w:rsidRDefault="002C106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662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45pt;margin-top:781.05pt;width:11.6pt;height:13.0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7i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" filled="f" stroked="f">
              <v:textbox inset="0,0,0,0">
                <w:txbxContent>
                  <w:p w:rsidR="002C1066" w:rsidRDefault="002C106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4662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66" w:rsidRDefault="002C10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0.9pt;margin-top:534.3pt;width:11.6pt;height:13.05pt;z-index:-16335360;mso-position-horizontal-relative:page;mso-position-vertical-relative:page" filled="f" stroked="f">
          <v:textbox inset="0,0,0,0">
            <w:txbxContent>
              <w:p w:rsidR="002C1066" w:rsidRDefault="002C10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466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66" w:rsidRDefault="002C106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.05pt;width:17.05pt;height:13.05pt;z-index:-16334848;mso-position-horizontal-relative:page;mso-position-vertical-relative:page" filled="f" stroked="f">
          <v:textbox inset="0,0,0,0">
            <w:txbxContent>
              <w:p w:rsidR="002C1066" w:rsidRDefault="002C10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4662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2F" w:rsidRDefault="00604A2F">
      <w:r>
        <w:separator/>
      </w:r>
    </w:p>
  </w:footnote>
  <w:footnote w:type="continuationSeparator" w:id="0">
    <w:p w:rsidR="00604A2F" w:rsidRDefault="0060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1"/>
    <w:multiLevelType w:val="multilevel"/>
    <w:tmpl w:val="00000011"/>
    <w:name w:val="WWNum23"/>
    <w:lvl w:ilvl="0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00000012"/>
    <w:name w:val="WWNum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</w:rPr>
    </w:lvl>
  </w:abstractNum>
  <w:abstractNum w:abstractNumId="11" w15:restartNumberingAfterBreak="0">
    <w:nsid w:val="00000013"/>
    <w:multiLevelType w:val="multilevel"/>
    <w:tmpl w:val="00000013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abstractNum w:abstractNumId="12" w15:restartNumberingAfterBreak="0">
    <w:nsid w:val="00000014"/>
    <w:multiLevelType w:val="multilevel"/>
    <w:tmpl w:val="0000001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abstractNum w:abstractNumId="13" w15:restartNumberingAfterBreak="0">
    <w:nsid w:val="00000015"/>
    <w:multiLevelType w:val="multilevel"/>
    <w:tmpl w:val="00000015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abstractNum w:abstractNumId="14" w15:restartNumberingAfterBreak="0">
    <w:nsid w:val="00000019"/>
    <w:multiLevelType w:val="multilevel"/>
    <w:tmpl w:val="00000019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44A484A"/>
    <w:multiLevelType w:val="hybridMultilevel"/>
    <w:tmpl w:val="0AF2278A"/>
    <w:lvl w:ilvl="0" w:tplc="1B7E298A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E0320">
      <w:numFmt w:val="bullet"/>
      <w:lvlText w:val="•"/>
      <w:lvlJc w:val="left"/>
      <w:pPr>
        <w:ind w:left="395" w:hanging="706"/>
      </w:pPr>
      <w:rPr>
        <w:rFonts w:hint="default"/>
        <w:lang w:val="ru-RU" w:eastAsia="en-US" w:bidi="ar-SA"/>
      </w:rPr>
    </w:lvl>
    <w:lvl w:ilvl="2" w:tplc="5D5CEC1A">
      <w:numFmt w:val="bullet"/>
      <w:lvlText w:val="•"/>
      <w:lvlJc w:val="left"/>
      <w:pPr>
        <w:ind w:left="671" w:hanging="706"/>
      </w:pPr>
      <w:rPr>
        <w:rFonts w:hint="default"/>
        <w:lang w:val="ru-RU" w:eastAsia="en-US" w:bidi="ar-SA"/>
      </w:rPr>
    </w:lvl>
    <w:lvl w:ilvl="3" w:tplc="1FF09478">
      <w:numFmt w:val="bullet"/>
      <w:lvlText w:val="•"/>
      <w:lvlJc w:val="left"/>
      <w:pPr>
        <w:ind w:left="946" w:hanging="706"/>
      </w:pPr>
      <w:rPr>
        <w:rFonts w:hint="default"/>
        <w:lang w:val="ru-RU" w:eastAsia="en-US" w:bidi="ar-SA"/>
      </w:rPr>
    </w:lvl>
    <w:lvl w:ilvl="4" w:tplc="323EF0EE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5" w:tplc="58DED2FA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6" w:tplc="6900A4EA">
      <w:numFmt w:val="bullet"/>
      <w:lvlText w:val="•"/>
      <w:lvlJc w:val="left"/>
      <w:pPr>
        <w:ind w:left="1773" w:hanging="706"/>
      </w:pPr>
      <w:rPr>
        <w:rFonts w:hint="default"/>
        <w:lang w:val="ru-RU" w:eastAsia="en-US" w:bidi="ar-SA"/>
      </w:rPr>
    </w:lvl>
    <w:lvl w:ilvl="7" w:tplc="55609952">
      <w:numFmt w:val="bullet"/>
      <w:lvlText w:val="•"/>
      <w:lvlJc w:val="left"/>
      <w:pPr>
        <w:ind w:left="2049" w:hanging="706"/>
      </w:pPr>
      <w:rPr>
        <w:rFonts w:hint="default"/>
        <w:lang w:val="ru-RU" w:eastAsia="en-US" w:bidi="ar-SA"/>
      </w:rPr>
    </w:lvl>
    <w:lvl w:ilvl="8" w:tplc="8496EA2A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051402CB"/>
    <w:multiLevelType w:val="hybridMultilevel"/>
    <w:tmpl w:val="A4CA5974"/>
    <w:lvl w:ilvl="0" w:tplc="2DAED4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8CA5A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6254C00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3886D54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960E1D5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167ACA3C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0E1CB772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04CA32DC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7012FF4C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FD83DD1"/>
    <w:multiLevelType w:val="multilevel"/>
    <w:tmpl w:val="D4FE901E"/>
    <w:lvl w:ilvl="0">
      <w:start w:val="9"/>
      <w:numFmt w:val="decimalZero"/>
      <w:lvlText w:val="%1"/>
      <w:lvlJc w:val="left"/>
      <w:pPr>
        <w:ind w:left="109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9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09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3A1611AD"/>
    <w:multiLevelType w:val="multilevel"/>
    <w:tmpl w:val="B7D87790"/>
    <w:lvl w:ilvl="0">
      <w:start w:val="9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65" w:hanging="84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3B822A72"/>
    <w:multiLevelType w:val="multilevel"/>
    <w:tmpl w:val="754ED104"/>
    <w:lvl w:ilvl="0">
      <w:start w:val="3"/>
      <w:numFmt w:val="decimal"/>
      <w:lvlText w:val="%1"/>
      <w:lvlJc w:val="left"/>
      <w:pPr>
        <w:ind w:left="21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3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604"/>
      </w:pPr>
      <w:rPr>
        <w:rFonts w:hint="default"/>
        <w:lang w:val="ru-RU" w:eastAsia="en-US" w:bidi="ar-SA"/>
      </w:rPr>
    </w:lvl>
  </w:abstractNum>
  <w:abstractNum w:abstractNumId="20" w15:restartNumberingAfterBreak="0">
    <w:nsid w:val="4C2E5432"/>
    <w:multiLevelType w:val="multilevel"/>
    <w:tmpl w:val="03E856F6"/>
    <w:lvl w:ilvl="0">
      <w:start w:val="1"/>
      <w:numFmt w:val="decimal"/>
      <w:lvlText w:val="%1."/>
      <w:lvlJc w:val="left"/>
      <w:pPr>
        <w:ind w:left="613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57"/>
      </w:pPr>
      <w:rPr>
        <w:rFonts w:hint="default"/>
        <w:lang w:val="ru-RU" w:eastAsia="en-US" w:bidi="ar-SA"/>
      </w:rPr>
    </w:lvl>
  </w:abstractNum>
  <w:abstractNum w:abstractNumId="21" w15:restartNumberingAfterBreak="0">
    <w:nsid w:val="5DD447E4"/>
    <w:multiLevelType w:val="hybridMultilevel"/>
    <w:tmpl w:val="83D4D19A"/>
    <w:lvl w:ilvl="0" w:tplc="B4E42C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F4DE7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05A27434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53DCA84A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4" w:tplc="B1B4DBEA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64523266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6" w:tplc="CB3E9E08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7" w:tplc="364EC68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29C0F3DA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B640313"/>
    <w:multiLevelType w:val="hybridMultilevel"/>
    <w:tmpl w:val="47A84940"/>
    <w:lvl w:ilvl="0" w:tplc="6E52D738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32476A">
      <w:numFmt w:val="bullet"/>
      <w:lvlText w:val="•"/>
      <w:lvlJc w:val="left"/>
      <w:pPr>
        <w:ind w:left="395" w:hanging="706"/>
      </w:pPr>
      <w:rPr>
        <w:rFonts w:hint="default"/>
        <w:lang w:val="ru-RU" w:eastAsia="en-US" w:bidi="ar-SA"/>
      </w:rPr>
    </w:lvl>
    <w:lvl w:ilvl="2" w:tplc="109E036C">
      <w:numFmt w:val="bullet"/>
      <w:lvlText w:val="•"/>
      <w:lvlJc w:val="left"/>
      <w:pPr>
        <w:ind w:left="671" w:hanging="706"/>
      </w:pPr>
      <w:rPr>
        <w:rFonts w:hint="default"/>
        <w:lang w:val="ru-RU" w:eastAsia="en-US" w:bidi="ar-SA"/>
      </w:rPr>
    </w:lvl>
    <w:lvl w:ilvl="3" w:tplc="A13AB89E">
      <w:numFmt w:val="bullet"/>
      <w:lvlText w:val="•"/>
      <w:lvlJc w:val="left"/>
      <w:pPr>
        <w:ind w:left="946" w:hanging="706"/>
      </w:pPr>
      <w:rPr>
        <w:rFonts w:hint="default"/>
        <w:lang w:val="ru-RU" w:eastAsia="en-US" w:bidi="ar-SA"/>
      </w:rPr>
    </w:lvl>
    <w:lvl w:ilvl="4" w:tplc="29D674BE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5" w:tplc="20E2D32C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6" w:tplc="C84CB65A">
      <w:numFmt w:val="bullet"/>
      <w:lvlText w:val="•"/>
      <w:lvlJc w:val="left"/>
      <w:pPr>
        <w:ind w:left="1773" w:hanging="706"/>
      </w:pPr>
      <w:rPr>
        <w:rFonts w:hint="default"/>
        <w:lang w:val="ru-RU" w:eastAsia="en-US" w:bidi="ar-SA"/>
      </w:rPr>
    </w:lvl>
    <w:lvl w:ilvl="7" w:tplc="2A00BAEC">
      <w:numFmt w:val="bullet"/>
      <w:lvlText w:val="•"/>
      <w:lvlJc w:val="left"/>
      <w:pPr>
        <w:ind w:left="2049" w:hanging="706"/>
      </w:pPr>
      <w:rPr>
        <w:rFonts w:hint="default"/>
        <w:lang w:val="ru-RU" w:eastAsia="en-US" w:bidi="ar-SA"/>
      </w:rPr>
    </w:lvl>
    <w:lvl w:ilvl="8" w:tplc="818439FC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7FBB6D84"/>
    <w:multiLevelType w:val="hybridMultilevel"/>
    <w:tmpl w:val="52D06822"/>
    <w:lvl w:ilvl="0" w:tplc="3D869C74">
      <w:start w:val="1"/>
      <w:numFmt w:val="decimal"/>
      <w:lvlText w:val="%1."/>
      <w:lvlJc w:val="left"/>
      <w:pPr>
        <w:ind w:left="1213" w:hanging="207"/>
        <w:jc w:val="right"/>
      </w:pPr>
      <w:rPr>
        <w:rFonts w:hint="default"/>
        <w:w w:val="100"/>
        <w:lang w:val="ru-RU" w:eastAsia="en-US" w:bidi="ar-SA"/>
      </w:rPr>
    </w:lvl>
    <w:lvl w:ilvl="1" w:tplc="73D4FC78">
      <w:numFmt w:val="bullet"/>
      <w:lvlText w:val="•"/>
      <w:lvlJc w:val="left"/>
      <w:pPr>
        <w:ind w:left="2078" w:hanging="207"/>
      </w:pPr>
      <w:rPr>
        <w:rFonts w:hint="default"/>
        <w:lang w:val="ru-RU" w:eastAsia="en-US" w:bidi="ar-SA"/>
      </w:rPr>
    </w:lvl>
    <w:lvl w:ilvl="2" w:tplc="3B547B1C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3" w:tplc="43BA8F1A">
      <w:numFmt w:val="bullet"/>
      <w:lvlText w:val="•"/>
      <w:lvlJc w:val="left"/>
      <w:pPr>
        <w:ind w:left="3795" w:hanging="207"/>
      </w:pPr>
      <w:rPr>
        <w:rFonts w:hint="default"/>
        <w:lang w:val="ru-RU" w:eastAsia="en-US" w:bidi="ar-SA"/>
      </w:rPr>
    </w:lvl>
    <w:lvl w:ilvl="4" w:tplc="8572FA9E">
      <w:numFmt w:val="bullet"/>
      <w:lvlText w:val="•"/>
      <w:lvlJc w:val="left"/>
      <w:pPr>
        <w:ind w:left="4653" w:hanging="207"/>
      </w:pPr>
      <w:rPr>
        <w:rFonts w:hint="default"/>
        <w:lang w:val="ru-RU" w:eastAsia="en-US" w:bidi="ar-SA"/>
      </w:rPr>
    </w:lvl>
    <w:lvl w:ilvl="5" w:tplc="4AF4FFFA">
      <w:numFmt w:val="bullet"/>
      <w:lvlText w:val="•"/>
      <w:lvlJc w:val="left"/>
      <w:pPr>
        <w:ind w:left="5512" w:hanging="207"/>
      </w:pPr>
      <w:rPr>
        <w:rFonts w:hint="default"/>
        <w:lang w:val="ru-RU" w:eastAsia="en-US" w:bidi="ar-SA"/>
      </w:rPr>
    </w:lvl>
    <w:lvl w:ilvl="6" w:tplc="C1E2AAD4">
      <w:numFmt w:val="bullet"/>
      <w:lvlText w:val="•"/>
      <w:lvlJc w:val="left"/>
      <w:pPr>
        <w:ind w:left="6370" w:hanging="207"/>
      </w:pPr>
      <w:rPr>
        <w:rFonts w:hint="default"/>
        <w:lang w:val="ru-RU" w:eastAsia="en-US" w:bidi="ar-SA"/>
      </w:rPr>
    </w:lvl>
    <w:lvl w:ilvl="7" w:tplc="29306A32">
      <w:numFmt w:val="bullet"/>
      <w:lvlText w:val="•"/>
      <w:lvlJc w:val="left"/>
      <w:pPr>
        <w:ind w:left="7228" w:hanging="207"/>
      </w:pPr>
      <w:rPr>
        <w:rFonts w:hint="default"/>
        <w:lang w:val="ru-RU" w:eastAsia="en-US" w:bidi="ar-SA"/>
      </w:rPr>
    </w:lvl>
    <w:lvl w:ilvl="8" w:tplc="9FEE1EE4">
      <w:numFmt w:val="bullet"/>
      <w:lvlText w:val="•"/>
      <w:lvlJc w:val="left"/>
      <w:pPr>
        <w:ind w:left="8087" w:hanging="20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9"/>
  </w:num>
  <w:num w:numId="5">
    <w:abstractNumId w:val="16"/>
  </w:num>
  <w:num w:numId="6">
    <w:abstractNumId w:val="21"/>
  </w:num>
  <w:num w:numId="7">
    <w:abstractNumId w:val="20"/>
  </w:num>
  <w:num w:numId="8">
    <w:abstractNumId w:val="17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4D0D"/>
    <w:rsid w:val="00200704"/>
    <w:rsid w:val="002776F2"/>
    <w:rsid w:val="002C1066"/>
    <w:rsid w:val="005D02C5"/>
    <w:rsid w:val="00604A2F"/>
    <w:rsid w:val="007B0B38"/>
    <w:rsid w:val="00874950"/>
    <w:rsid w:val="00CC4D0D"/>
    <w:rsid w:val="00CF4AF0"/>
    <w:rsid w:val="00DB4662"/>
    <w:rsid w:val="00E32B15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AFC127"/>
  <w15:docId w15:val="{AA8798CB-DB7A-4D88-BF24-10698EDC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5" w:hanging="4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219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896" w:hanging="36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6"/>
      <w:ind w:left="896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9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7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6F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7B0B3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1">
    <w:name w:val="Основной текст (2)_"/>
    <w:rsid w:val="00874950"/>
    <w:rPr>
      <w:sz w:val="23"/>
      <w:shd w:val="clear" w:color="auto" w:fill="FFFFFF"/>
    </w:rPr>
  </w:style>
  <w:style w:type="character" w:customStyle="1" w:styleId="11">
    <w:name w:val="Знак Знак1"/>
    <w:rsid w:val="00874950"/>
    <w:rPr>
      <w:sz w:val="24"/>
      <w:lang w:val="ru-RU" w:eastAsia="ru-RU"/>
    </w:rPr>
  </w:style>
  <w:style w:type="character" w:customStyle="1" w:styleId="apple-converted-space">
    <w:name w:val="apple-converted-space"/>
    <w:basedOn w:val="a0"/>
    <w:rsid w:val="00874950"/>
  </w:style>
  <w:style w:type="character" w:customStyle="1" w:styleId="FontStyle57">
    <w:name w:val="Font Style57"/>
    <w:rsid w:val="008749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rsid w:val="0087495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rsid w:val="0087495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87495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874950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Обычный (веб)1"/>
    <w:basedOn w:val="a"/>
    <w:rsid w:val="00874950"/>
    <w:pPr>
      <w:widowControl/>
      <w:autoSpaceDE/>
      <w:autoSpaceDN/>
      <w:spacing w:before="280" w:after="280"/>
    </w:pPr>
    <w:rPr>
      <w:sz w:val="24"/>
      <w:szCs w:val="24"/>
      <w:lang w:eastAsia="ru-RU"/>
    </w:rPr>
  </w:style>
  <w:style w:type="paragraph" w:customStyle="1" w:styleId="13">
    <w:name w:val="Абзац списка1"/>
    <w:basedOn w:val="a"/>
    <w:rsid w:val="00874950"/>
    <w:pPr>
      <w:widowControl/>
      <w:autoSpaceDE/>
      <w:autoSpaceDN/>
      <w:spacing w:after="200" w:line="276" w:lineRule="auto"/>
      <w:ind w:left="720"/>
      <w:contextualSpacing/>
    </w:pPr>
    <w:rPr>
      <w:rFonts w:ascii="Calibri" w:eastAsia="font224" w:hAnsi="Calibri" w:cs="font224"/>
      <w:lang w:eastAsia="ru-RU"/>
    </w:rPr>
  </w:style>
  <w:style w:type="paragraph" w:customStyle="1" w:styleId="22">
    <w:name w:val="Основной текст (2)"/>
    <w:basedOn w:val="a"/>
    <w:rsid w:val="00874950"/>
    <w:pPr>
      <w:widowControl/>
      <w:shd w:val="clear" w:color="auto" w:fill="FFFFFF"/>
      <w:autoSpaceDE/>
      <w:autoSpaceDN/>
      <w:spacing w:after="420" w:line="274" w:lineRule="exact"/>
      <w:jc w:val="center"/>
    </w:pPr>
    <w:rPr>
      <w:sz w:val="23"/>
      <w:szCs w:val="20"/>
      <w:lang w:eastAsia="ru-RU"/>
    </w:rPr>
  </w:style>
  <w:style w:type="paragraph" w:customStyle="1" w:styleId="Style5">
    <w:name w:val="Style5"/>
    <w:basedOn w:val="a"/>
    <w:rsid w:val="00874950"/>
    <w:pPr>
      <w:autoSpaceDE/>
      <w:autoSpaceDN/>
      <w:spacing w:line="264" w:lineRule="exact"/>
      <w:ind w:firstLine="662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874950"/>
    <w:pPr>
      <w:autoSpaceDE/>
      <w:autoSpaceDN/>
      <w:spacing w:line="269" w:lineRule="exact"/>
      <w:ind w:hanging="341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874950"/>
    <w:pPr>
      <w:autoSpaceDE/>
      <w:autoSpaceDN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74950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5889</Words>
  <Characters>33571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10</cp:revision>
  <dcterms:created xsi:type="dcterms:W3CDTF">2021-10-18T08:52:00Z</dcterms:created>
  <dcterms:modified xsi:type="dcterms:W3CDTF">2021-12-15T11:26:00Z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